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5" w:afterAutospacing="0" w:line="18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7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  <w:t>通化铁路运输法院组织观看党的二十大开幕会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1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7"/>
          <w:sz w:val="21"/>
          <w:szCs w:val="21"/>
          <w:shd w:val="clear" w:fill="FFFFFF"/>
        </w:rPr>
        <w:t>2022年10月16日上午10时，中国共产党第二十次全国代表大会在北京开幕，通铁法院组织全院干警居家收看实况直播。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drawing>
          <wp:inline distT="0" distB="0" distL="114300" distR="114300">
            <wp:extent cx="4365625" cy="3486150"/>
            <wp:effectExtent l="0" t="0" r="15875" b="0"/>
            <wp:docPr id="3" name="图片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undefin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56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0" w:afterAutospacing="0" w:line="441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7"/>
          <w:sz w:val="21"/>
          <w:szCs w:val="21"/>
          <w:shd w:val="clear" w:fill="FFFFFF"/>
        </w:rPr>
        <w:t>全院干警一致认为，党的二十大是在全面建设社会主义现代化国家新征程、向第二个百年奋斗目标进军的关键时刻召开的一次十分重要的大会，事关党和国家事业继往开来，事关中国特色社会主义前途命运，事关中华民族伟大复兴，是全党、全国各族人民政治生活中的一件大事。习近平总书记所作的工作报告主题鲜明、内涵丰富，高瞻远瞩、催人奋进，对党和国家各项事业发展作出了全面系统的部署，听后深受鼓舞、倍感振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1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7"/>
          <w:sz w:val="21"/>
          <w:szCs w:val="21"/>
          <w:shd w:val="clear" w:fill="FFFFFF"/>
        </w:rPr>
        <w:t>下一步，通铁法院将迅速行动起来，把学习宣传党的二十大精神作为当前首要的政治任务抓好落实，通过“三会一课”、主题党日等多种形式开展学习讨论，把党的二十大精神全面贯彻落实到各项工作中，充分发挥审判职能，坚守司法公正底线，不断提升办案质效，在新的历史起点上，进一步开创通铁法院发展新局面。</w:t>
      </w:r>
    </w:p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7"/>
          <w:sz w:val="21"/>
          <w:szCs w:val="21"/>
          <w:shd w:val="clear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176530</wp:posOffset>
            </wp:positionV>
            <wp:extent cx="4321175" cy="4321175"/>
            <wp:effectExtent l="0" t="0" r="3175" b="3175"/>
            <wp:wrapSquare wrapText="bothSides"/>
            <wp:docPr id="1" name="图片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undefin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1175" cy="432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NDFiMjQ0ZjJiNWUzMTcxMTgwZjg4ZDQ5MTljZjMifQ=="/>
  </w:docVars>
  <w:rsids>
    <w:rsidRoot w:val="00000000"/>
    <w:rsid w:val="56D0471A"/>
    <w:rsid w:val="5950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402</Words>
  <Characters>408</Characters>
  <Lines>0</Lines>
  <Paragraphs>0</Paragraphs>
  <TotalTime>0</TotalTime>
  <ScaleCrop>false</ScaleCrop>
  <LinksUpToDate>false</LinksUpToDate>
  <CharactersWithSpaces>408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2022-11-09T07:38:00Z</dcterms:created>
  <dc:creator>Administrator</dc:creator>
  <cp:lastModifiedBy>ฅฅฅ</cp:lastModifiedBy>
  <dcterms:modified xsi:type="dcterms:W3CDTF">2022-11-09T07:59:28Z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C2A8F5FC60374E238244DD95211A6AFD</vt:lpwstr>
  </property>
</Properties>
</file>