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5"/>
        <w:jc w:val="center"/>
        <w:rPr>
          <w:rFonts w:hint="eastAsia" w:ascii="宋体" w:hAnsi="宋体" w:cs="仿宋_GB2312"/>
          <w:b/>
          <w:sz w:val="40"/>
          <w:szCs w:val="44"/>
        </w:rPr>
      </w:pPr>
      <w:r>
        <w:rPr>
          <w:rFonts w:hint="eastAsia" w:ascii="宋体" w:hAnsi="宋体" w:cs="仿宋_GB2312"/>
          <w:b/>
          <w:sz w:val="40"/>
          <w:szCs w:val="44"/>
        </w:rPr>
        <w:t>以人为本  司法为民</w:t>
      </w:r>
    </w:p>
    <w:p>
      <w:pPr>
        <w:spacing w:line="360" w:lineRule="auto"/>
        <w:ind w:firstLine="645"/>
        <w:jc w:val="center"/>
        <w:rPr>
          <w:rFonts w:hint="eastAsia" w:ascii="宋体" w:hAnsi="宋体" w:eastAsia="宋体" w:cs="仿宋_GB2312"/>
          <w:b/>
          <w:sz w:val="44"/>
          <w:szCs w:val="44"/>
          <w:lang w:eastAsia="zh-CN"/>
        </w:rPr>
      </w:pPr>
      <w:r>
        <w:rPr>
          <w:rFonts w:hint="eastAsia" w:ascii="宋体" w:hAnsi="宋体" w:cs="仿宋_GB2312"/>
          <w:b/>
          <w:sz w:val="44"/>
          <w:szCs w:val="44"/>
        </w:rPr>
        <w:t>通铁法院</w:t>
      </w:r>
      <w:r>
        <w:rPr>
          <w:rFonts w:hint="eastAsia" w:ascii="宋体" w:hAnsi="宋体" w:cs="仿宋_GB2312"/>
          <w:b/>
          <w:sz w:val="44"/>
          <w:szCs w:val="44"/>
          <w:lang w:val="en-US" w:eastAsia="zh-CN"/>
        </w:rPr>
        <w:t>诉服中心配置</w:t>
      </w:r>
      <w:r>
        <w:rPr>
          <w:rFonts w:hint="eastAsia" w:ascii="宋体" w:hAnsi="宋体" w:cs="仿宋_GB2312"/>
          <w:b/>
          <w:sz w:val="44"/>
          <w:szCs w:val="44"/>
        </w:rPr>
        <w:t>自助书写</w:t>
      </w:r>
      <w:r>
        <w:rPr>
          <w:rFonts w:hint="eastAsia" w:ascii="宋体" w:hAnsi="宋体" w:cs="仿宋_GB2312"/>
          <w:b/>
          <w:sz w:val="44"/>
          <w:szCs w:val="44"/>
          <w:lang w:val="en-US" w:eastAsia="zh-CN"/>
        </w:rPr>
        <w:t>设备</w:t>
      </w:r>
    </w:p>
    <w:p>
      <w:pPr>
        <w:spacing w:line="360" w:lineRule="auto"/>
        <w:ind w:firstLine="645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为进一步提升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通铁法院</w:t>
      </w:r>
      <w:r>
        <w:rPr>
          <w:rFonts w:hint="eastAsia" w:ascii="仿宋_GB2312" w:eastAsia="仿宋_GB2312"/>
          <w:sz w:val="32"/>
          <w:szCs w:val="32"/>
        </w:rPr>
        <w:t>诉讼服务水平，为人民群众提供更有针对性、更加人性化的司法服务，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通铁法院</w:t>
      </w:r>
      <w:r>
        <w:rPr>
          <w:rFonts w:hint="eastAsia" w:ascii="仿宋_GB2312" w:eastAsia="仿宋_GB2312"/>
          <w:sz w:val="32"/>
          <w:szCs w:val="32"/>
        </w:rPr>
        <w:t>积极创新，于11月18日在诉讼服务大厅安装了文书自助书写系统的2台操作终端。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通铁法院</w:t>
      </w:r>
      <w:r>
        <w:rPr>
          <w:rFonts w:hint="eastAsia" w:ascii="仿宋_GB2312" w:eastAsia="仿宋_GB2312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133985</wp:posOffset>
            </wp:positionV>
            <wp:extent cx="3342640" cy="2506980"/>
            <wp:effectExtent l="0" t="0" r="10160" b="7620"/>
            <wp:wrapTight wrapText="bothSides">
              <wp:wrapPolygon>
                <wp:start x="0" y="0"/>
                <wp:lineTo x="0" y="21502"/>
                <wp:lineTo x="21419" y="21502"/>
                <wp:lineTo x="21419" y="0"/>
                <wp:lineTo x="0" y="0"/>
              </wp:wrapPolygon>
            </wp:wrapTight>
            <wp:docPr id="3" name="图片 3" descr="微信图片_2019112508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11250834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4264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sz w:val="32"/>
          <w:szCs w:val="32"/>
        </w:rPr>
        <w:t>扩大案件管辖后，案件数量成倍增长。实践中，当事人撰写法律文书困难现象比较普遍，如何解决群众的现实难题，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通铁法院</w:t>
      </w:r>
      <w:r>
        <w:rPr>
          <w:rFonts w:hint="eastAsia" w:ascii="仿宋_GB2312" w:eastAsia="仿宋_GB2312"/>
          <w:sz w:val="32"/>
          <w:szCs w:val="32"/>
        </w:rPr>
        <w:t>进行了深入思考。今年10月，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通铁法院</w:t>
      </w:r>
      <w:r>
        <w:rPr>
          <w:rFonts w:hint="eastAsia" w:ascii="仿宋_GB2312" w:eastAsia="仿宋_GB2312"/>
          <w:sz w:val="32"/>
          <w:szCs w:val="32"/>
        </w:rPr>
        <w:t>与通化中科网络科技有限公司沟通联系，联合研发了文书自助书写系统，实现当事人在民事、行政、执行案件中文书自助书写功能，包含各类文书模板50余个，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当事人只需要在触摸屏上根据模板提示选项，采取“填空”的方式填写案件相关信息，就可输出标准样式的诉讼文书。同时，当事人还可通过手机扫描二维码，在手机端完成文书编写，极大方便了当事人，提高了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通铁法院</w:t>
      </w:r>
      <w:r>
        <w:rPr>
          <w:rFonts w:hint="eastAsia" w:ascii="仿宋_GB2312" w:eastAsia="仿宋_GB2312"/>
          <w:sz w:val="32"/>
          <w:szCs w:val="32"/>
        </w:rPr>
        <w:t>的办案效率，减轻了立案窗口工作人员负担，有效解决了当事人“不会写文书”、“文书不合格多次退回”等问题，使递交到立案窗口的每一份文书都是信息完整、格式准确的标准文书。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文书自助书写系统的建成，是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通铁法院</w:t>
      </w:r>
      <w:r>
        <w:rPr>
          <w:rFonts w:hint="eastAsia" w:ascii="仿宋_GB2312" w:eastAsia="仿宋_GB2312"/>
          <w:sz w:val="32"/>
          <w:szCs w:val="32"/>
        </w:rPr>
        <w:t>紧紧围绕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诉讼服务便捷化、服务化、信息化</w:t>
      </w:r>
      <w:r>
        <w:rPr>
          <w:rFonts w:hint="eastAsia" w:ascii="仿宋_GB2312" w:eastAsia="仿宋_GB2312"/>
          <w:sz w:val="32"/>
          <w:szCs w:val="32"/>
        </w:rPr>
        <w:t>这一目标，奋力开创通铁法院高质量发展新局面的一项重要举措，为全力实现通铁法院“小而精”的类型案件审判法院的发展目标，推进审判体系、审判能力现代化提供了有力支撑。</w:t>
      </w:r>
    </w:p>
    <w:p>
      <w:pPr>
        <w:spacing w:line="360" w:lineRule="auto"/>
        <w:ind w:firstLine="645"/>
        <w:rPr>
          <w:rFonts w:hint="eastAsia" w:ascii="仿宋" w:hAnsi="仿宋" w:eastAsia="仿宋" w:cs="仿宋_GB2312"/>
          <w:bCs/>
          <w:sz w:val="32"/>
          <w:szCs w:val="32"/>
        </w:rPr>
      </w:pPr>
    </w:p>
    <w:p>
      <w:pPr>
        <w:spacing w:line="580" w:lineRule="exact"/>
        <w:ind w:firstLine="645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pPr>
        <w:jc w:val="left"/>
        <w:rPr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40" w:right="1246" w:bottom="478" w:left="14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00980485"/>
    <w:rsid w:val="00024BF3"/>
    <w:rsid w:val="0005489E"/>
    <w:rsid w:val="00094874"/>
    <w:rsid w:val="000B3305"/>
    <w:rsid w:val="000C572B"/>
    <w:rsid w:val="000C5CC5"/>
    <w:rsid w:val="00133A66"/>
    <w:rsid w:val="00164039"/>
    <w:rsid w:val="00172D0C"/>
    <w:rsid w:val="001764D9"/>
    <w:rsid w:val="0018704C"/>
    <w:rsid w:val="001A0C83"/>
    <w:rsid w:val="001A4384"/>
    <w:rsid w:val="001D1382"/>
    <w:rsid w:val="00223758"/>
    <w:rsid w:val="00254415"/>
    <w:rsid w:val="00286186"/>
    <w:rsid w:val="002B74D5"/>
    <w:rsid w:val="002C058C"/>
    <w:rsid w:val="002C194A"/>
    <w:rsid w:val="002D020E"/>
    <w:rsid w:val="002D20FA"/>
    <w:rsid w:val="002E0FFA"/>
    <w:rsid w:val="002F1C5C"/>
    <w:rsid w:val="00324620"/>
    <w:rsid w:val="003339AC"/>
    <w:rsid w:val="00335A60"/>
    <w:rsid w:val="00354405"/>
    <w:rsid w:val="00382AC2"/>
    <w:rsid w:val="003C2916"/>
    <w:rsid w:val="003D3404"/>
    <w:rsid w:val="00421B47"/>
    <w:rsid w:val="004228A4"/>
    <w:rsid w:val="00427794"/>
    <w:rsid w:val="00475D51"/>
    <w:rsid w:val="004770BB"/>
    <w:rsid w:val="00486C51"/>
    <w:rsid w:val="004B5F6A"/>
    <w:rsid w:val="004F0FC0"/>
    <w:rsid w:val="004F2282"/>
    <w:rsid w:val="00530966"/>
    <w:rsid w:val="005327EB"/>
    <w:rsid w:val="00555CE5"/>
    <w:rsid w:val="005867A9"/>
    <w:rsid w:val="005A2259"/>
    <w:rsid w:val="005B68FE"/>
    <w:rsid w:val="005C1146"/>
    <w:rsid w:val="00614198"/>
    <w:rsid w:val="00634642"/>
    <w:rsid w:val="0064044B"/>
    <w:rsid w:val="0064770F"/>
    <w:rsid w:val="006520A2"/>
    <w:rsid w:val="006527EA"/>
    <w:rsid w:val="00662E5A"/>
    <w:rsid w:val="006B3295"/>
    <w:rsid w:val="006D52F7"/>
    <w:rsid w:val="006E0F15"/>
    <w:rsid w:val="00745E8A"/>
    <w:rsid w:val="00747FD0"/>
    <w:rsid w:val="00754DCA"/>
    <w:rsid w:val="007D402D"/>
    <w:rsid w:val="007D631B"/>
    <w:rsid w:val="007E5D86"/>
    <w:rsid w:val="00817643"/>
    <w:rsid w:val="00825990"/>
    <w:rsid w:val="00833B34"/>
    <w:rsid w:val="008A2448"/>
    <w:rsid w:val="008B5322"/>
    <w:rsid w:val="008D00F5"/>
    <w:rsid w:val="008D4384"/>
    <w:rsid w:val="008F541D"/>
    <w:rsid w:val="00906C05"/>
    <w:rsid w:val="009175EE"/>
    <w:rsid w:val="009242CF"/>
    <w:rsid w:val="00980485"/>
    <w:rsid w:val="009F2225"/>
    <w:rsid w:val="00A81E78"/>
    <w:rsid w:val="00A86518"/>
    <w:rsid w:val="00AC0989"/>
    <w:rsid w:val="00AE0800"/>
    <w:rsid w:val="00AE7178"/>
    <w:rsid w:val="00AF24AD"/>
    <w:rsid w:val="00B130A6"/>
    <w:rsid w:val="00B27D89"/>
    <w:rsid w:val="00B771F9"/>
    <w:rsid w:val="00BA31E0"/>
    <w:rsid w:val="00BB008D"/>
    <w:rsid w:val="00C51813"/>
    <w:rsid w:val="00C51A8D"/>
    <w:rsid w:val="00CB5945"/>
    <w:rsid w:val="00D421A7"/>
    <w:rsid w:val="00D535AC"/>
    <w:rsid w:val="00D71D9A"/>
    <w:rsid w:val="00D74D1F"/>
    <w:rsid w:val="00D75AAE"/>
    <w:rsid w:val="00DA6A15"/>
    <w:rsid w:val="00E44BC8"/>
    <w:rsid w:val="00E503C4"/>
    <w:rsid w:val="00E70FCC"/>
    <w:rsid w:val="00E72BE1"/>
    <w:rsid w:val="00EB7B72"/>
    <w:rsid w:val="00ED1514"/>
    <w:rsid w:val="00ED4F23"/>
    <w:rsid w:val="00EE34F4"/>
    <w:rsid w:val="00EE7171"/>
    <w:rsid w:val="00F0515F"/>
    <w:rsid w:val="00F364CF"/>
    <w:rsid w:val="00F637F3"/>
    <w:rsid w:val="00F70308"/>
    <w:rsid w:val="00FD52A9"/>
    <w:rsid w:val="00FE4FD6"/>
    <w:rsid w:val="01C3225A"/>
    <w:rsid w:val="024958FC"/>
    <w:rsid w:val="05AB59BD"/>
    <w:rsid w:val="088573C5"/>
    <w:rsid w:val="09FB28A6"/>
    <w:rsid w:val="0D4E5608"/>
    <w:rsid w:val="108129C7"/>
    <w:rsid w:val="11DB65A2"/>
    <w:rsid w:val="151366D5"/>
    <w:rsid w:val="170F484C"/>
    <w:rsid w:val="198814CB"/>
    <w:rsid w:val="1F887918"/>
    <w:rsid w:val="200908F4"/>
    <w:rsid w:val="23F5024A"/>
    <w:rsid w:val="272E18DC"/>
    <w:rsid w:val="2A315DBB"/>
    <w:rsid w:val="2AF93EC1"/>
    <w:rsid w:val="2E52264C"/>
    <w:rsid w:val="2F980D6B"/>
    <w:rsid w:val="30713C7D"/>
    <w:rsid w:val="36656EB8"/>
    <w:rsid w:val="36A5335B"/>
    <w:rsid w:val="3BEB363E"/>
    <w:rsid w:val="418927DF"/>
    <w:rsid w:val="457909BF"/>
    <w:rsid w:val="48377C26"/>
    <w:rsid w:val="4AF458B1"/>
    <w:rsid w:val="4B0C3B75"/>
    <w:rsid w:val="4CC8414D"/>
    <w:rsid w:val="4EB808EB"/>
    <w:rsid w:val="55901BD6"/>
    <w:rsid w:val="56A16707"/>
    <w:rsid w:val="570D1F52"/>
    <w:rsid w:val="59150660"/>
    <w:rsid w:val="59500456"/>
    <w:rsid w:val="5F4C6EB2"/>
    <w:rsid w:val="61315840"/>
    <w:rsid w:val="62341FDE"/>
    <w:rsid w:val="63854BE9"/>
    <w:rsid w:val="64124148"/>
    <w:rsid w:val="66720710"/>
    <w:rsid w:val="66F21484"/>
    <w:rsid w:val="67B20AF4"/>
    <w:rsid w:val="69586F77"/>
    <w:rsid w:val="6BDB055D"/>
    <w:rsid w:val="6FBC77B8"/>
    <w:rsid w:val="702B23DC"/>
    <w:rsid w:val="752A7D67"/>
    <w:rsid w:val="7758245F"/>
    <w:rsid w:val="776A3901"/>
    <w:rsid w:val="78324786"/>
    <w:rsid w:val="7C381B13"/>
    <w:rsid w:val="7D71320E"/>
    <w:rsid w:val="7F334481"/>
    <w:rsid w:val="7F5D00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9">
    <w:name w:val="批注框文本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4C3201-F02C-4228-BADC-96869C03FF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519</Words>
  <Characters>71</Characters>
  <Lines>1</Lines>
  <Paragraphs>1</Paragraphs>
  <TotalTime>0</TotalTime>
  <ScaleCrop>false</ScaleCrop>
  <LinksUpToDate>false</LinksUpToDate>
  <CharactersWithSpaces>589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2018-11-03T06:22:00Z</dcterms:created>
  <dc:creator>User</dc:creator>
  <cp:lastModifiedBy>Leehoong</cp:lastModifiedBy>
  <cp:lastPrinted>2019-01-22T08:33:00Z</cp:lastPrinted>
  <dcterms:modified xsi:type="dcterms:W3CDTF">2020-07-08T09:09:34Z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