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E7" w:rsidRPr="00F57D79" w:rsidRDefault="00D711E7" w:rsidP="00F57D79">
      <w:pPr>
        <w:spacing w:line="360" w:lineRule="auto"/>
        <w:ind w:firstLineChars="200" w:firstLine="883"/>
        <w:rPr>
          <w:rFonts w:ascii="宋体" w:hAnsi="宋体"/>
          <w:b/>
          <w:sz w:val="44"/>
          <w:szCs w:val="44"/>
        </w:rPr>
      </w:pPr>
    </w:p>
    <w:p w:rsidR="00D711E7" w:rsidRPr="00F57D79" w:rsidRDefault="00D711E7" w:rsidP="00F57D79">
      <w:pPr>
        <w:spacing w:line="360" w:lineRule="auto"/>
        <w:jc w:val="center"/>
        <w:rPr>
          <w:rFonts w:ascii="宋体" w:hAnsi="宋体"/>
          <w:b/>
          <w:sz w:val="44"/>
          <w:szCs w:val="44"/>
        </w:rPr>
      </w:pPr>
      <w:r w:rsidRPr="00F57D79">
        <w:rPr>
          <w:rFonts w:ascii="宋体" w:hAnsi="宋体" w:hint="eastAsia"/>
          <w:b/>
          <w:sz w:val="44"/>
          <w:szCs w:val="44"/>
        </w:rPr>
        <w:t>通化铁路运输法院</w:t>
      </w:r>
    </w:p>
    <w:p w:rsidR="00D711E7" w:rsidRPr="00F57D79" w:rsidRDefault="00D711E7" w:rsidP="00F57D79">
      <w:pPr>
        <w:spacing w:line="360" w:lineRule="auto"/>
        <w:jc w:val="center"/>
        <w:rPr>
          <w:rFonts w:ascii="宋体" w:hAnsi="宋体"/>
          <w:b/>
          <w:sz w:val="44"/>
          <w:szCs w:val="44"/>
        </w:rPr>
      </w:pPr>
      <w:r w:rsidRPr="00F57D79">
        <w:rPr>
          <w:rFonts w:ascii="宋体" w:hAnsi="宋体" w:hint="eastAsia"/>
          <w:b/>
          <w:sz w:val="44"/>
          <w:szCs w:val="44"/>
        </w:rPr>
        <w:t>二〇一九年上半年工作总结</w:t>
      </w:r>
    </w:p>
    <w:p w:rsidR="00D711E7" w:rsidRPr="00F57D79" w:rsidRDefault="00D711E7" w:rsidP="00F57D79">
      <w:pPr>
        <w:spacing w:line="360" w:lineRule="auto"/>
        <w:ind w:firstLineChars="200" w:firstLine="880"/>
        <w:rPr>
          <w:rFonts w:ascii="宋体" w:hAnsi="宋体"/>
          <w:sz w:val="44"/>
          <w:szCs w:val="44"/>
        </w:rPr>
      </w:pPr>
    </w:p>
    <w:p w:rsidR="00D711E7" w:rsidRPr="00F57D79" w:rsidRDefault="00D711E7" w:rsidP="00F57D79">
      <w:pPr>
        <w:spacing w:line="360" w:lineRule="auto"/>
        <w:ind w:firstLineChars="200" w:firstLine="640"/>
        <w:rPr>
          <w:rFonts w:ascii="仿宋" w:eastAsia="仿宋" w:hAnsi="仿宋"/>
          <w:sz w:val="32"/>
          <w:szCs w:val="32"/>
        </w:rPr>
      </w:pPr>
      <w:r w:rsidRPr="00F57D79">
        <w:rPr>
          <w:rFonts w:ascii="仿宋" w:eastAsia="仿宋" w:hAnsi="仿宋" w:hint="eastAsia"/>
          <w:sz w:val="32"/>
          <w:szCs w:val="32"/>
        </w:rPr>
        <w:t>年初以来，我院在省高院及长铁中院的正确指导和各位领导的关心支持下，以习近平总书记讲话精神为指引，以加强管理年活动为载体，始终坚持“公正司法、一心为民”这一目标，充分发挥审判职能作用，不断完善工作运行机制，大力加强基层基础建设，不断强化党风廉政建设，积极为经济社会发展提供司法服务和保障，全院各项工作和建设</w:t>
      </w:r>
      <w:r w:rsidR="00F57D79" w:rsidRPr="00F57D79">
        <w:rPr>
          <w:rFonts w:ascii="仿宋" w:eastAsia="仿宋" w:hAnsi="仿宋" w:hint="eastAsia"/>
          <w:sz w:val="32"/>
          <w:szCs w:val="32"/>
        </w:rPr>
        <w:t>都有了新的进步和发展，开创了通化铁路运输法院工作新局面，现将工作情况</w:t>
      </w:r>
      <w:r w:rsidRPr="00F57D79">
        <w:rPr>
          <w:rFonts w:ascii="仿宋" w:eastAsia="仿宋" w:hAnsi="仿宋" w:hint="eastAsia"/>
          <w:sz w:val="32"/>
          <w:szCs w:val="32"/>
        </w:rPr>
        <w:t>汇报如下：</w:t>
      </w:r>
    </w:p>
    <w:p w:rsidR="00D8055B" w:rsidRDefault="00A10E1D" w:rsidP="00414603">
      <w:pPr>
        <w:spacing w:line="360" w:lineRule="auto"/>
        <w:ind w:firstLineChars="200" w:firstLine="643"/>
        <w:rPr>
          <w:rFonts w:ascii="仿宋" w:eastAsia="仿宋" w:hAnsi="仿宋"/>
          <w:sz w:val="32"/>
          <w:szCs w:val="32"/>
        </w:rPr>
      </w:pPr>
      <w:r w:rsidRPr="00186059">
        <w:rPr>
          <w:rFonts w:ascii="楷体" w:eastAsia="楷体" w:hAnsi="楷体" w:hint="eastAsia"/>
          <w:b/>
          <w:sz w:val="32"/>
          <w:szCs w:val="32"/>
        </w:rPr>
        <w:t>一是审判</w:t>
      </w:r>
      <w:r w:rsidR="00B05231">
        <w:rPr>
          <w:rFonts w:ascii="楷体" w:eastAsia="楷体" w:hAnsi="楷体" w:hint="eastAsia"/>
          <w:b/>
          <w:sz w:val="32"/>
          <w:szCs w:val="32"/>
        </w:rPr>
        <w:t>执行工作高质效</w:t>
      </w:r>
      <w:r w:rsidRPr="00186059">
        <w:rPr>
          <w:rFonts w:ascii="楷体" w:eastAsia="楷体" w:hAnsi="楷体" w:hint="eastAsia"/>
          <w:b/>
          <w:sz w:val="32"/>
          <w:szCs w:val="32"/>
        </w:rPr>
        <w:t>。</w:t>
      </w:r>
      <w:r>
        <w:rPr>
          <w:rFonts w:ascii="仿宋" w:eastAsia="仿宋" w:hAnsi="仿宋" w:hint="eastAsia"/>
          <w:sz w:val="32"/>
          <w:szCs w:val="32"/>
        </w:rPr>
        <w:t>2019年</w:t>
      </w:r>
      <w:r w:rsidR="00D711E7" w:rsidRPr="00F57D79">
        <w:rPr>
          <w:rFonts w:ascii="仿宋" w:eastAsia="仿宋" w:hAnsi="仿宋" w:hint="eastAsia"/>
          <w:sz w:val="32"/>
          <w:szCs w:val="32"/>
        </w:rPr>
        <w:t>，</w:t>
      </w:r>
      <w:r>
        <w:rPr>
          <w:rFonts w:ascii="仿宋" w:eastAsia="仿宋" w:hAnsi="仿宋" w:hint="eastAsia"/>
          <w:sz w:val="32"/>
          <w:szCs w:val="32"/>
        </w:rPr>
        <w:t>我院</w:t>
      </w:r>
      <w:r w:rsidR="00D711E7" w:rsidRPr="00F57D79">
        <w:rPr>
          <w:rFonts w:ascii="仿宋" w:eastAsia="仿宋" w:hAnsi="仿宋" w:hint="eastAsia"/>
          <w:sz w:val="32"/>
          <w:szCs w:val="32"/>
        </w:rPr>
        <w:t>正式受理扩大管辖案件，</w:t>
      </w:r>
      <w:r w:rsidR="00D8055B">
        <w:rPr>
          <w:rFonts w:ascii="仿宋" w:eastAsia="仿宋" w:hAnsi="仿宋" w:hint="eastAsia"/>
          <w:sz w:val="32"/>
          <w:szCs w:val="32"/>
        </w:rPr>
        <w:t>案件类型开始复杂化，</w:t>
      </w:r>
      <w:r w:rsidR="00D711E7" w:rsidRPr="00F57D79">
        <w:rPr>
          <w:rFonts w:ascii="仿宋" w:eastAsia="仿宋" w:hAnsi="仿宋" w:hint="eastAsia"/>
          <w:sz w:val="32"/>
          <w:szCs w:val="32"/>
        </w:rPr>
        <w:t>面对工作上的挑战，通化铁路运输法院全体干警齐心协力、真抓实干、攻坚克难，不断提升业务水平，以高昂的工作热情和严谨认真的工作态度全力确保各项工作平稳有序推进。</w:t>
      </w:r>
    </w:p>
    <w:p w:rsidR="00D8055B" w:rsidRDefault="00D711E7" w:rsidP="00D8055B">
      <w:pPr>
        <w:spacing w:line="360" w:lineRule="auto"/>
        <w:ind w:firstLineChars="200" w:firstLine="640"/>
        <w:rPr>
          <w:rFonts w:ascii="仿宋" w:eastAsia="仿宋" w:hAnsi="仿宋"/>
          <w:sz w:val="32"/>
          <w:szCs w:val="32"/>
        </w:rPr>
      </w:pPr>
      <w:r w:rsidRPr="00F57D79">
        <w:rPr>
          <w:rFonts w:ascii="仿宋" w:eastAsia="仿宋" w:hAnsi="仿宋" w:hint="eastAsia"/>
          <w:sz w:val="32"/>
          <w:szCs w:val="32"/>
        </w:rPr>
        <w:t>截止</w:t>
      </w:r>
      <w:r w:rsidRPr="00F57D79">
        <w:rPr>
          <w:rFonts w:ascii="仿宋" w:eastAsia="仿宋" w:hAnsi="仿宋"/>
          <w:sz w:val="32"/>
          <w:szCs w:val="32"/>
        </w:rPr>
        <w:t>2019</w:t>
      </w:r>
      <w:r w:rsidRPr="00F57D79">
        <w:rPr>
          <w:rFonts w:ascii="仿宋" w:eastAsia="仿宋" w:hAnsi="仿宋" w:hint="eastAsia"/>
          <w:sz w:val="32"/>
          <w:szCs w:val="32"/>
        </w:rPr>
        <w:t>年</w:t>
      </w:r>
      <w:r w:rsidRPr="00F57D79">
        <w:rPr>
          <w:rFonts w:ascii="仿宋" w:eastAsia="仿宋" w:hAnsi="仿宋"/>
          <w:sz w:val="32"/>
          <w:szCs w:val="32"/>
        </w:rPr>
        <w:t>6</w:t>
      </w:r>
      <w:r w:rsidRPr="00F57D79">
        <w:rPr>
          <w:rFonts w:ascii="仿宋" w:eastAsia="仿宋" w:hAnsi="仿宋" w:hint="eastAsia"/>
          <w:sz w:val="32"/>
          <w:szCs w:val="32"/>
        </w:rPr>
        <w:t>月</w:t>
      </w:r>
      <w:r w:rsidRPr="00F57D79">
        <w:rPr>
          <w:rFonts w:ascii="仿宋" w:eastAsia="仿宋" w:hAnsi="仿宋"/>
          <w:sz w:val="32"/>
          <w:szCs w:val="32"/>
        </w:rPr>
        <w:t>30</w:t>
      </w:r>
      <w:r w:rsidRPr="00F57D79">
        <w:rPr>
          <w:rFonts w:ascii="仿宋" w:eastAsia="仿宋" w:hAnsi="仿宋" w:hint="eastAsia"/>
          <w:sz w:val="32"/>
          <w:szCs w:val="32"/>
        </w:rPr>
        <w:t>日，共</w:t>
      </w:r>
      <w:r w:rsidR="00A10E1D">
        <w:rPr>
          <w:rFonts w:ascii="仿宋" w:eastAsia="仿宋" w:hAnsi="仿宋" w:hint="eastAsia"/>
          <w:sz w:val="32"/>
          <w:szCs w:val="32"/>
        </w:rPr>
        <w:t>收案</w:t>
      </w:r>
      <w:r w:rsidR="004558C7">
        <w:rPr>
          <w:rFonts w:ascii="仿宋" w:eastAsia="仿宋" w:hAnsi="仿宋"/>
          <w:sz w:val="32"/>
          <w:szCs w:val="32"/>
        </w:rPr>
        <w:t>4</w:t>
      </w:r>
      <w:r w:rsidR="004558C7">
        <w:rPr>
          <w:rFonts w:ascii="仿宋" w:eastAsia="仿宋" w:hAnsi="仿宋" w:hint="eastAsia"/>
          <w:sz w:val="32"/>
          <w:szCs w:val="32"/>
        </w:rPr>
        <w:t>9</w:t>
      </w:r>
      <w:r w:rsidRPr="00F57D79">
        <w:rPr>
          <w:rFonts w:ascii="仿宋" w:eastAsia="仿宋" w:hAnsi="仿宋" w:hint="eastAsia"/>
          <w:sz w:val="32"/>
          <w:szCs w:val="32"/>
        </w:rPr>
        <w:t>件，</w:t>
      </w:r>
      <w:r w:rsidR="00A10E1D">
        <w:rPr>
          <w:rFonts w:ascii="仿宋" w:eastAsia="仿宋" w:hAnsi="仿宋" w:hint="eastAsia"/>
          <w:sz w:val="32"/>
          <w:szCs w:val="32"/>
        </w:rPr>
        <w:t>结案</w:t>
      </w:r>
      <w:r w:rsidR="004558C7">
        <w:rPr>
          <w:rFonts w:ascii="仿宋" w:eastAsia="仿宋" w:hAnsi="仿宋" w:hint="eastAsia"/>
          <w:sz w:val="32"/>
          <w:szCs w:val="32"/>
        </w:rPr>
        <w:t>45件，</w:t>
      </w:r>
      <w:r w:rsidR="005D2928">
        <w:rPr>
          <w:rFonts w:ascii="仿宋" w:eastAsia="仿宋" w:hAnsi="仿宋" w:hint="eastAsia"/>
          <w:sz w:val="32"/>
          <w:szCs w:val="32"/>
        </w:rPr>
        <w:t>结案率</w:t>
      </w:r>
      <w:r w:rsidR="003221DE">
        <w:rPr>
          <w:rFonts w:ascii="仿宋" w:eastAsia="仿宋" w:hAnsi="仿宋" w:hint="eastAsia"/>
          <w:sz w:val="32"/>
          <w:szCs w:val="32"/>
        </w:rPr>
        <w:t>达到91.84%，</w:t>
      </w:r>
      <w:r w:rsidR="00311209">
        <w:rPr>
          <w:rFonts w:ascii="仿宋" w:eastAsia="仿宋" w:hAnsi="仿宋" w:hint="eastAsia"/>
          <w:sz w:val="32"/>
          <w:szCs w:val="32"/>
        </w:rPr>
        <w:t>审限期内结案100%</w:t>
      </w:r>
      <w:r w:rsidRPr="00F57D79">
        <w:rPr>
          <w:rFonts w:ascii="仿宋" w:eastAsia="仿宋" w:hAnsi="仿宋" w:hint="eastAsia"/>
          <w:sz w:val="32"/>
          <w:szCs w:val="32"/>
        </w:rPr>
        <w:t>。</w:t>
      </w:r>
      <w:r w:rsidR="003221DE" w:rsidRPr="003221DE">
        <w:rPr>
          <w:rFonts w:ascii="仿宋" w:eastAsia="仿宋" w:hAnsi="仿宋" w:hint="eastAsia"/>
          <w:sz w:val="32"/>
          <w:szCs w:val="32"/>
        </w:rPr>
        <w:t>无长期未结诉讼案件</w:t>
      </w:r>
      <w:proofErr w:type="gramStart"/>
      <w:r w:rsidR="003221DE" w:rsidRPr="003221DE">
        <w:rPr>
          <w:rFonts w:ascii="仿宋" w:eastAsia="仿宋" w:hAnsi="仿宋" w:hint="eastAsia"/>
          <w:sz w:val="32"/>
          <w:szCs w:val="32"/>
        </w:rPr>
        <w:t>和久押不</w:t>
      </w:r>
      <w:proofErr w:type="gramEnd"/>
      <w:r w:rsidR="003221DE" w:rsidRPr="003221DE">
        <w:rPr>
          <w:rFonts w:ascii="仿宋" w:eastAsia="仿宋" w:hAnsi="仿宋" w:hint="eastAsia"/>
          <w:sz w:val="32"/>
          <w:szCs w:val="32"/>
        </w:rPr>
        <w:t>决案件</w:t>
      </w:r>
      <w:r w:rsidR="00311209">
        <w:rPr>
          <w:rFonts w:ascii="仿宋" w:eastAsia="仿宋" w:hAnsi="仿宋" w:hint="eastAsia"/>
          <w:sz w:val="32"/>
          <w:szCs w:val="32"/>
        </w:rPr>
        <w:t>。</w:t>
      </w:r>
      <w:r w:rsidR="00311209" w:rsidRPr="00311209">
        <w:rPr>
          <w:rFonts w:ascii="仿宋" w:eastAsia="仿宋" w:hAnsi="仿宋" w:hint="eastAsia"/>
          <w:sz w:val="32"/>
          <w:szCs w:val="32"/>
        </w:rPr>
        <w:t>对每件案件均做到及时登记、及时审查、及时报批、及时分案，使用新案号标准零差错，网上录入案件信息完整无误。</w:t>
      </w:r>
      <w:r w:rsidR="00864662">
        <w:rPr>
          <w:rFonts w:ascii="仿宋" w:eastAsia="仿宋" w:hAnsi="仿宋" w:hint="eastAsia"/>
          <w:sz w:val="32"/>
          <w:szCs w:val="32"/>
        </w:rPr>
        <w:t>及时完成卷宗归档，高效完成裁判文书上</w:t>
      </w:r>
      <w:r w:rsidR="00864662">
        <w:rPr>
          <w:rFonts w:ascii="仿宋" w:eastAsia="仿宋" w:hAnsi="仿宋" w:hint="eastAsia"/>
          <w:sz w:val="32"/>
          <w:szCs w:val="32"/>
        </w:rPr>
        <w:lastRenderedPageBreak/>
        <w:t>网，</w:t>
      </w:r>
      <w:r w:rsidR="00864662" w:rsidRPr="00F57D79">
        <w:rPr>
          <w:rFonts w:ascii="仿宋" w:eastAsia="仿宋" w:hAnsi="仿宋" w:hint="eastAsia"/>
          <w:sz w:val="32"/>
          <w:szCs w:val="32"/>
        </w:rPr>
        <w:t>均</w:t>
      </w:r>
      <w:r w:rsidR="005D329C">
        <w:rPr>
          <w:rFonts w:ascii="仿宋" w:eastAsia="仿宋" w:hAnsi="仿宋" w:hint="eastAsia"/>
          <w:sz w:val="32"/>
          <w:szCs w:val="32"/>
        </w:rPr>
        <w:t>实现</w:t>
      </w:r>
      <w:r w:rsidR="00864662" w:rsidRPr="00F57D79">
        <w:rPr>
          <w:rFonts w:ascii="仿宋" w:eastAsia="仿宋" w:hAnsi="仿宋" w:hint="eastAsia"/>
          <w:sz w:val="32"/>
          <w:szCs w:val="32"/>
        </w:rPr>
        <w:t>网上立案，网上立案率</w:t>
      </w:r>
      <w:r w:rsidR="00864662" w:rsidRPr="00F57D79">
        <w:rPr>
          <w:rFonts w:ascii="仿宋" w:eastAsia="仿宋" w:hAnsi="仿宋"/>
          <w:sz w:val="32"/>
          <w:szCs w:val="32"/>
        </w:rPr>
        <w:t>100%</w:t>
      </w:r>
      <w:r w:rsidR="00864662" w:rsidRPr="00F57D79">
        <w:rPr>
          <w:rFonts w:ascii="仿宋" w:eastAsia="仿宋" w:hAnsi="仿宋" w:hint="eastAsia"/>
          <w:sz w:val="32"/>
          <w:szCs w:val="32"/>
        </w:rPr>
        <w:t>，</w:t>
      </w:r>
      <w:r w:rsidR="00864662">
        <w:rPr>
          <w:rFonts w:ascii="仿宋" w:eastAsia="仿宋" w:hAnsi="仿宋" w:hint="eastAsia"/>
          <w:sz w:val="32"/>
          <w:szCs w:val="32"/>
        </w:rPr>
        <w:t>实现了电子法院的高效运用，庭审直播率高达86.49%。</w:t>
      </w:r>
      <w:proofErr w:type="gramStart"/>
      <w:r w:rsidR="00D8055B">
        <w:rPr>
          <w:rFonts w:ascii="仿宋" w:eastAsia="仿宋" w:hAnsi="仿宋" w:hint="eastAsia"/>
          <w:sz w:val="32"/>
          <w:szCs w:val="32"/>
        </w:rPr>
        <w:t>无</w:t>
      </w:r>
      <w:r w:rsidR="00311209">
        <w:rPr>
          <w:rFonts w:ascii="仿宋" w:eastAsia="仿宋" w:hAnsi="仿宋" w:hint="eastAsia"/>
          <w:sz w:val="32"/>
          <w:szCs w:val="32"/>
        </w:rPr>
        <w:t>申请</w:t>
      </w:r>
      <w:proofErr w:type="gramEnd"/>
      <w:r w:rsidR="00311209">
        <w:rPr>
          <w:rFonts w:ascii="仿宋" w:eastAsia="仿宋" w:hAnsi="仿宋" w:hint="eastAsia"/>
          <w:sz w:val="32"/>
          <w:szCs w:val="32"/>
        </w:rPr>
        <w:t>再审</w:t>
      </w:r>
      <w:r w:rsidR="00D8055B">
        <w:rPr>
          <w:rFonts w:ascii="仿宋" w:eastAsia="仿宋" w:hAnsi="仿宋" w:hint="eastAsia"/>
          <w:sz w:val="32"/>
          <w:szCs w:val="32"/>
        </w:rPr>
        <w:t>案件发生，</w:t>
      </w:r>
      <w:r w:rsidR="00864662">
        <w:rPr>
          <w:rFonts w:ascii="仿宋" w:eastAsia="仿宋" w:hAnsi="仿宋" w:hint="eastAsia"/>
          <w:sz w:val="32"/>
          <w:szCs w:val="32"/>
        </w:rPr>
        <w:t>息诉服判率90.91%，得到社会广泛认同，达到了良好的社会效果，</w:t>
      </w:r>
      <w:r w:rsidR="00D8055B">
        <w:rPr>
          <w:rFonts w:ascii="仿宋" w:eastAsia="仿宋" w:hAnsi="仿宋" w:hint="eastAsia"/>
          <w:sz w:val="32"/>
          <w:szCs w:val="32"/>
        </w:rPr>
        <w:t>上诉</w:t>
      </w:r>
      <w:proofErr w:type="gramStart"/>
      <w:r w:rsidR="00D8055B">
        <w:rPr>
          <w:rFonts w:ascii="仿宋" w:eastAsia="仿宋" w:hAnsi="仿宋" w:hint="eastAsia"/>
          <w:sz w:val="32"/>
          <w:szCs w:val="32"/>
        </w:rPr>
        <w:t>发改率</w:t>
      </w:r>
      <w:proofErr w:type="gramEnd"/>
      <w:r w:rsidR="00D8055B">
        <w:rPr>
          <w:rFonts w:ascii="仿宋" w:eastAsia="仿宋" w:hAnsi="仿宋" w:hint="eastAsia"/>
          <w:sz w:val="32"/>
          <w:szCs w:val="32"/>
        </w:rPr>
        <w:t>，</w:t>
      </w:r>
      <w:r w:rsidR="00311209">
        <w:rPr>
          <w:rFonts w:ascii="仿宋" w:eastAsia="仿宋" w:hAnsi="仿宋" w:hint="eastAsia"/>
          <w:sz w:val="32"/>
          <w:szCs w:val="32"/>
        </w:rPr>
        <w:t>生效案件</w:t>
      </w:r>
      <w:proofErr w:type="gramStart"/>
      <w:r w:rsidR="00D8055B">
        <w:rPr>
          <w:rFonts w:ascii="仿宋" w:eastAsia="仿宋" w:hAnsi="仿宋" w:hint="eastAsia"/>
          <w:sz w:val="32"/>
          <w:szCs w:val="32"/>
        </w:rPr>
        <w:t>发改率</w:t>
      </w:r>
      <w:proofErr w:type="gramEnd"/>
      <w:r w:rsidR="00311209">
        <w:rPr>
          <w:rFonts w:ascii="仿宋" w:eastAsia="仿宋" w:hAnsi="仿宋" w:hint="eastAsia"/>
          <w:sz w:val="32"/>
          <w:szCs w:val="32"/>
        </w:rPr>
        <w:t>均为0%。</w:t>
      </w:r>
      <w:r w:rsidR="00724E37" w:rsidRPr="00724E37">
        <w:rPr>
          <w:rFonts w:ascii="仿宋" w:eastAsia="仿宋" w:hAnsi="仿宋" w:hint="eastAsia"/>
          <w:sz w:val="32"/>
          <w:szCs w:val="32"/>
        </w:rPr>
        <w:t>严格执行院庭长办案制度，院领导办案3件，</w:t>
      </w:r>
      <w:r w:rsidR="00864662">
        <w:rPr>
          <w:rFonts w:ascii="仿宋" w:eastAsia="仿宋" w:hAnsi="仿宋" w:hint="eastAsia"/>
          <w:sz w:val="32"/>
          <w:szCs w:val="32"/>
        </w:rPr>
        <w:t>确保</w:t>
      </w:r>
      <w:r w:rsidR="00724E37" w:rsidRPr="00724E37">
        <w:rPr>
          <w:rFonts w:ascii="仿宋" w:eastAsia="仿宋" w:hAnsi="仿宋" w:hint="eastAsia"/>
          <w:sz w:val="32"/>
          <w:szCs w:val="32"/>
        </w:rPr>
        <w:t>不低于全院案件的5%。</w:t>
      </w:r>
    </w:p>
    <w:p w:rsidR="00D711E7" w:rsidRDefault="00820DE0" w:rsidP="00F57D79">
      <w:pPr>
        <w:spacing w:line="360" w:lineRule="auto"/>
        <w:ind w:firstLineChars="200" w:firstLine="640"/>
        <w:rPr>
          <w:rFonts w:ascii="仿宋" w:eastAsia="仿宋" w:hAnsi="仿宋"/>
          <w:sz w:val="32"/>
          <w:szCs w:val="32"/>
        </w:rPr>
      </w:pPr>
      <w:r>
        <w:rPr>
          <w:rFonts w:ascii="仿宋" w:eastAsia="仿宋" w:hAnsi="仿宋" w:hint="eastAsia"/>
          <w:sz w:val="32"/>
          <w:szCs w:val="32"/>
        </w:rPr>
        <w:t>在审结6件常规</w:t>
      </w:r>
      <w:r w:rsidRPr="00B27452">
        <w:rPr>
          <w:rFonts w:ascii="仿宋" w:eastAsia="仿宋" w:hAnsi="仿宋" w:hint="eastAsia"/>
          <w:b/>
          <w:sz w:val="32"/>
          <w:szCs w:val="32"/>
        </w:rPr>
        <w:t>刑事</w:t>
      </w:r>
      <w:r>
        <w:rPr>
          <w:rFonts w:ascii="仿宋" w:eastAsia="仿宋" w:hAnsi="仿宋" w:hint="eastAsia"/>
          <w:sz w:val="32"/>
          <w:szCs w:val="32"/>
        </w:rPr>
        <w:t>案件的同时，</w:t>
      </w:r>
      <w:r w:rsidR="00642D71" w:rsidRPr="00642D71">
        <w:rPr>
          <w:rFonts w:ascii="仿宋" w:eastAsia="仿宋" w:hAnsi="仿宋" w:hint="eastAsia"/>
          <w:sz w:val="32"/>
          <w:szCs w:val="32"/>
        </w:rPr>
        <w:t>运用新型审判方式，</w:t>
      </w:r>
      <w:r>
        <w:rPr>
          <w:rFonts w:ascii="仿宋" w:eastAsia="仿宋" w:hAnsi="仿宋" w:hint="eastAsia"/>
          <w:sz w:val="32"/>
          <w:szCs w:val="32"/>
        </w:rPr>
        <w:t>审结</w:t>
      </w:r>
      <w:r w:rsidR="00AE7A58" w:rsidRPr="00642D71">
        <w:rPr>
          <w:rFonts w:ascii="仿宋" w:eastAsia="仿宋" w:hAnsi="仿宋" w:hint="eastAsia"/>
          <w:sz w:val="32"/>
          <w:szCs w:val="32"/>
        </w:rPr>
        <w:t>1起涉诉信访终结案件</w:t>
      </w:r>
      <w:r w:rsidR="00642D71">
        <w:rPr>
          <w:rFonts w:ascii="仿宋" w:eastAsia="仿宋" w:hAnsi="仿宋" w:hint="eastAsia"/>
          <w:sz w:val="32"/>
          <w:szCs w:val="32"/>
        </w:rPr>
        <w:t>，</w:t>
      </w:r>
      <w:r w:rsidR="00A97BCB" w:rsidRPr="00642D71">
        <w:rPr>
          <w:rFonts w:ascii="仿宋" w:eastAsia="仿宋" w:hAnsi="仿宋" w:hint="eastAsia"/>
          <w:sz w:val="32"/>
          <w:szCs w:val="32"/>
        </w:rPr>
        <w:t>大量减轻</w:t>
      </w:r>
      <w:r w:rsidR="00AE7A58" w:rsidRPr="00642D71">
        <w:rPr>
          <w:rFonts w:ascii="仿宋" w:eastAsia="仿宋" w:hAnsi="仿宋" w:hint="eastAsia"/>
          <w:sz w:val="32"/>
          <w:szCs w:val="32"/>
        </w:rPr>
        <w:t>法院在老信访户上的诉讼负累</w:t>
      </w:r>
      <w:r>
        <w:rPr>
          <w:rFonts w:ascii="仿宋" w:eastAsia="仿宋" w:hAnsi="仿宋" w:hint="eastAsia"/>
          <w:sz w:val="32"/>
          <w:szCs w:val="32"/>
        </w:rPr>
        <w:t>，</w:t>
      </w:r>
      <w:r w:rsidRPr="00F57D79">
        <w:rPr>
          <w:rFonts w:ascii="仿宋" w:eastAsia="仿宋" w:hAnsi="仿宋" w:hint="eastAsia"/>
          <w:sz w:val="32"/>
          <w:szCs w:val="32"/>
        </w:rPr>
        <w:t>平均审理天数为</w:t>
      </w:r>
      <w:r w:rsidRPr="00F57D79">
        <w:rPr>
          <w:rFonts w:ascii="仿宋" w:eastAsia="仿宋" w:hAnsi="仿宋"/>
          <w:sz w:val="32"/>
          <w:szCs w:val="32"/>
        </w:rPr>
        <w:t>9.3</w:t>
      </w:r>
      <w:r w:rsidRPr="00F57D79">
        <w:rPr>
          <w:rFonts w:ascii="仿宋" w:eastAsia="仿宋" w:hAnsi="仿宋" w:hint="eastAsia"/>
          <w:sz w:val="32"/>
          <w:szCs w:val="32"/>
        </w:rPr>
        <w:t>天。</w:t>
      </w:r>
      <w:r w:rsidR="002366B7" w:rsidRPr="002366B7">
        <w:rPr>
          <w:rFonts w:ascii="仿宋" w:eastAsia="仿宋" w:hAnsi="仿宋" w:hint="eastAsia"/>
          <w:b/>
          <w:sz w:val="32"/>
          <w:szCs w:val="32"/>
        </w:rPr>
        <w:t>民事</w:t>
      </w:r>
      <w:r w:rsidR="002366B7">
        <w:rPr>
          <w:rFonts w:ascii="仿宋" w:eastAsia="仿宋" w:hAnsi="仿宋" w:hint="eastAsia"/>
          <w:sz w:val="32"/>
          <w:szCs w:val="32"/>
        </w:rPr>
        <w:t>审判工作运行平稳</w:t>
      </w:r>
      <w:r w:rsidR="002366B7">
        <w:rPr>
          <w:rFonts w:ascii="仿宋" w:eastAsia="仿宋" w:hAnsi="仿宋" w:hint="eastAsia"/>
          <w:b/>
          <w:sz w:val="32"/>
          <w:szCs w:val="32"/>
        </w:rPr>
        <w:t>，</w:t>
      </w:r>
      <w:r w:rsidR="00414603" w:rsidRPr="00414603">
        <w:rPr>
          <w:rFonts w:ascii="仿宋" w:eastAsia="仿宋" w:hAnsi="仿宋" w:hint="eastAsia"/>
          <w:sz w:val="32"/>
          <w:szCs w:val="32"/>
        </w:rPr>
        <w:t>收案4件，结案4件，</w:t>
      </w:r>
      <w:r w:rsidRPr="00F57D79">
        <w:rPr>
          <w:rFonts w:ascii="仿宋" w:eastAsia="仿宋" w:hAnsi="仿宋" w:hint="eastAsia"/>
          <w:sz w:val="32"/>
          <w:szCs w:val="32"/>
        </w:rPr>
        <w:t>平均审限</w:t>
      </w:r>
      <w:r w:rsidRPr="00F57D79">
        <w:rPr>
          <w:rFonts w:ascii="仿宋" w:eastAsia="仿宋" w:hAnsi="仿宋"/>
          <w:sz w:val="32"/>
          <w:szCs w:val="32"/>
        </w:rPr>
        <w:t>50</w:t>
      </w:r>
      <w:r w:rsidRPr="00F57D79">
        <w:rPr>
          <w:rFonts w:ascii="仿宋" w:eastAsia="仿宋" w:hAnsi="仿宋" w:hint="eastAsia"/>
          <w:sz w:val="32"/>
          <w:szCs w:val="32"/>
        </w:rPr>
        <w:t>天</w:t>
      </w:r>
      <w:r w:rsidR="00253AC2">
        <w:rPr>
          <w:rFonts w:ascii="仿宋" w:eastAsia="仿宋" w:hAnsi="仿宋" w:hint="eastAsia"/>
          <w:sz w:val="32"/>
          <w:szCs w:val="32"/>
        </w:rPr>
        <w:t>，</w:t>
      </w:r>
      <w:r w:rsidR="00BF5F6A" w:rsidRPr="00E74600">
        <w:rPr>
          <w:rFonts w:ascii="仿宋" w:eastAsia="仿宋" w:hAnsi="仿宋" w:hint="eastAsia"/>
          <w:sz w:val="32"/>
          <w:szCs w:val="32"/>
        </w:rPr>
        <w:t>结案诉讼</w:t>
      </w:r>
      <w:r w:rsidRPr="00E74600">
        <w:rPr>
          <w:rFonts w:ascii="仿宋" w:eastAsia="仿宋" w:hAnsi="仿宋" w:hint="eastAsia"/>
          <w:sz w:val="32"/>
          <w:szCs w:val="32"/>
        </w:rPr>
        <w:t>标的额</w:t>
      </w:r>
      <w:r w:rsidR="00E74600" w:rsidRPr="00E74600">
        <w:rPr>
          <w:rFonts w:ascii="仿宋" w:eastAsia="仿宋" w:hAnsi="仿宋" w:hint="eastAsia"/>
          <w:sz w:val="32"/>
          <w:szCs w:val="32"/>
        </w:rPr>
        <w:t>12.3488</w:t>
      </w:r>
      <w:r w:rsidRPr="00E74600">
        <w:rPr>
          <w:rFonts w:ascii="仿宋" w:eastAsia="仿宋" w:hAnsi="仿宋" w:hint="eastAsia"/>
          <w:sz w:val="32"/>
          <w:szCs w:val="32"/>
        </w:rPr>
        <w:t>万元</w:t>
      </w:r>
      <w:r w:rsidR="00B27452">
        <w:rPr>
          <w:rFonts w:ascii="仿宋" w:eastAsia="仿宋" w:hAnsi="仿宋" w:hint="eastAsia"/>
          <w:sz w:val="32"/>
          <w:szCs w:val="32"/>
        </w:rPr>
        <w:t>。扩大案件管辖范围后，受理两起新类型案件，均以调节方式结案</w:t>
      </w:r>
      <w:r w:rsidR="002366B7">
        <w:rPr>
          <w:rFonts w:ascii="仿宋" w:eastAsia="仿宋" w:hAnsi="仿宋" w:hint="eastAsia"/>
          <w:sz w:val="32"/>
          <w:szCs w:val="32"/>
        </w:rPr>
        <w:t>，很好的维护了辖区营商环境</w:t>
      </w:r>
      <w:r w:rsidR="00B27452">
        <w:rPr>
          <w:rFonts w:ascii="仿宋" w:eastAsia="仿宋" w:hAnsi="仿宋" w:hint="eastAsia"/>
          <w:sz w:val="32"/>
          <w:szCs w:val="32"/>
        </w:rPr>
        <w:t>。</w:t>
      </w:r>
      <w:r w:rsidRPr="00B27452">
        <w:rPr>
          <w:rFonts w:ascii="仿宋" w:eastAsia="仿宋" w:hAnsi="仿宋" w:hint="eastAsia"/>
          <w:b/>
          <w:sz w:val="32"/>
          <w:szCs w:val="32"/>
        </w:rPr>
        <w:t>行政</w:t>
      </w:r>
      <w:r w:rsidR="00B27452">
        <w:rPr>
          <w:rFonts w:ascii="仿宋" w:eastAsia="仿宋" w:hAnsi="仿宋" w:hint="eastAsia"/>
          <w:sz w:val="32"/>
          <w:szCs w:val="32"/>
        </w:rPr>
        <w:t>审判工作</w:t>
      </w:r>
      <w:r w:rsidR="002366B7">
        <w:rPr>
          <w:rFonts w:ascii="仿宋" w:eastAsia="仿宋" w:hAnsi="仿宋" w:hint="eastAsia"/>
          <w:sz w:val="32"/>
          <w:szCs w:val="32"/>
        </w:rPr>
        <w:t>相对复杂化，</w:t>
      </w:r>
      <w:r w:rsidR="00D711E7" w:rsidRPr="00F57D79">
        <w:rPr>
          <w:rFonts w:ascii="仿宋" w:eastAsia="仿宋" w:hAnsi="仿宋" w:hint="eastAsia"/>
          <w:sz w:val="32"/>
          <w:szCs w:val="32"/>
        </w:rPr>
        <w:t>从</w:t>
      </w:r>
      <w:r w:rsidR="00D711E7" w:rsidRPr="00F57D79">
        <w:rPr>
          <w:rFonts w:ascii="仿宋" w:eastAsia="仿宋" w:hAnsi="仿宋"/>
          <w:sz w:val="32"/>
          <w:szCs w:val="32"/>
        </w:rPr>
        <w:t>4</w:t>
      </w:r>
      <w:r w:rsidR="00D711E7" w:rsidRPr="00F57D79">
        <w:rPr>
          <w:rFonts w:ascii="仿宋" w:eastAsia="仿宋" w:hAnsi="仿宋" w:hint="eastAsia"/>
          <w:sz w:val="32"/>
          <w:szCs w:val="32"/>
        </w:rPr>
        <w:t>月</w:t>
      </w:r>
      <w:r w:rsidR="00D711E7" w:rsidRPr="00F57D79">
        <w:rPr>
          <w:rFonts w:ascii="仿宋" w:eastAsia="仿宋" w:hAnsi="仿宋"/>
          <w:sz w:val="32"/>
          <w:szCs w:val="32"/>
        </w:rPr>
        <w:t>1</w:t>
      </w:r>
      <w:r w:rsidR="00D711E7" w:rsidRPr="00F57D79">
        <w:rPr>
          <w:rFonts w:ascii="仿宋" w:eastAsia="仿宋" w:hAnsi="仿宋" w:hint="eastAsia"/>
          <w:sz w:val="32"/>
          <w:szCs w:val="32"/>
        </w:rPr>
        <w:t>日开始截至目前共收案</w:t>
      </w:r>
      <w:r w:rsidR="00D711E7" w:rsidRPr="00F57D79">
        <w:rPr>
          <w:rFonts w:ascii="仿宋" w:eastAsia="仿宋" w:hAnsi="仿宋"/>
          <w:sz w:val="32"/>
          <w:szCs w:val="32"/>
        </w:rPr>
        <w:t>26</w:t>
      </w:r>
      <w:r w:rsidR="00D711E7" w:rsidRPr="00F57D79">
        <w:rPr>
          <w:rFonts w:ascii="仿宋" w:eastAsia="仿宋" w:hAnsi="仿宋" w:hint="eastAsia"/>
          <w:sz w:val="32"/>
          <w:szCs w:val="32"/>
        </w:rPr>
        <w:t>件，审结</w:t>
      </w:r>
      <w:r w:rsidR="00D711E7" w:rsidRPr="00F57D79">
        <w:rPr>
          <w:rFonts w:ascii="仿宋" w:eastAsia="仿宋" w:hAnsi="仿宋"/>
          <w:sz w:val="32"/>
          <w:szCs w:val="32"/>
        </w:rPr>
        <w:t>22</w:t>
      </w:r>
      <w:r w:rsidR="00D711E7" w:rsidRPr="00F57D79">
        <w:rPr>
          <w:rFonts w:ascii="仿宋" w:eastAsia="仿宋" w:hAnsi="仿宋" w:hint="eastAsia"/>
          <w:sz w:val="32"/>
          <w:szCs w:val="32"/>
        </w:rPr>
        <w:t>件。其中撤诉</w:t>
      </w:r>
      <w:r w:rsidR="00D711E7" w:rsidRPr="00F57D79">
        <w:rPr>
          <w:rFonts w:ascii="仿宋" w:eastAsia="仿宋" w:hAnsi="仿宋"/>
          <w:sz w:val="32"/>
          <w:szCs w:val="32"/>
        </w:rPr>
        <w:t>5</w:t>
      </w:r>
      <w:r w:rsidR="00D711E7" w:rsidRPr="00F57D79">
        <w:rPr>
          <w:rFonts w:ascii="仿宋" w:eastAsia="仿宋" w:hAnsi="仿宋" w:hint="eastAsia"/>
          <w:sz w:val="32"/>
          <w:szCs w:val="32"/>
        </w:rPr>
        <w:t>件，驳回起诉</w:t>
      </w:r>
      <w:r w:rsidR="00D711E7" w:rsidRPr="00F57D79">
        <w:rPr>
          <w:rFonts w:ascii="仿宋" w:eastAsia="仿宋" w:hAnsi="仿宋"/>
          <w:sz w:val="32"/>
          <w:szCs w:val="32"/>
        </w:rPr>
        <w:t>3</w:t>
      </w:r>
      <w:r w:rsidR="00D711E7" w:rsidRPr="00F57D79">
        <w:rPr>
          <w:rFonts w:ascii="仿宋" w:eastAsia="仿宋" w:hAnsi="仿宋" w:hint="eastAsia"/>
          <w:sz w:val="32"/>
          <w:szCs w:val="32"/>
        </w:rPr>
        <w:t>件，判决</w:t>
      </w:r>
      <w:r w:rsidR="00D711E7" w:rsidRPr="00F57D79">
        <w:rPr>
          <w:rFonts w:ascii="仿宋" w:eastAsia="仿宋" w:hAnsi="仿宋"/>
          <w:sz w:val="32"/>
          <w:szCs w:val="32"/>
        </w:rPr>
        <w:t>14</w:t>
      </w:r>
      <w:r w:rsidR="00D711E7" w:rsidRPr="00F57D79">
        <w:rPr>
          <w:rFonts w:ascii="仿宋" w:eastAsia="仿宋" w:hAnsi="仿宋" w:hint="eastAsia"/>
          <w:sz w:val="32"/>
          <w:szCs w:val="32"/>
        </w:rPr>
        <w:t>件，</w:t>
      </w:r>
      <w:r w:rsidR="002366B7">
        <w:rPr>
          <w:rFonts w:ascii="仿宋" w:eastAsia="仿宋" w:hAnsi="仿宋" w:hint="eastAsia"/>
          <w:sz w:val="32"/>
          <w:szCs w:val="32"/>
        </w:rPr>
        <w:t>绝大部分案件政府败诉，</w:t>
      </w:r>
      <w:r w:rsidR="00D711E7" w:rsidRPr="00F57D79">
        <w:rPr>
          <w:rFonts w:ascii="仿宋" w:eastAsia="仿宋" w:hAnsi="仿宋" w:hint="eastAsia"/>
          <w:sz w:val="32"/>
          <w:szCs w:val="32"/>
        </w:rPr>
        <w:t>上诉案件</w:t>
      </w:r>
      <w:r w:rsidR="00D711E7" w:rsidRPr="00F57D79">
        <w:rPr>
          <w:rFonts w:ascii="仿宋" w:eastAsia="仿宋" w:hAnsi="仿宋"/>
          <w:sz w:val="32"/>
          <w:szCs w:val="32"/>
        </w:rPr>
        <w:t>3</w:t>
      </w:r>
      <w:r w:rsidR="00D711E7" w:rsidRPr="00F57D79">
        <w:rPr>
          <w:rFonts w:ascii="仿宋" w:eastAsia="仿宋" w:hAnsi="仿宋" w:hint="eastAsia"/>
          <w:sz w:val="32"/>
          <w:szCs w:val="32"/>
        </w:rPr>
        <w:t>件，上诉率为</w:t>
      </w:r>
      <w:r w:rsidR="00D711E7" w:rsidRPr="00F57D79">
        <w:rPr>
          <w:rFonts w:ascii="仿宋" w:eastAsia="仿宋" w:hAnsi="仿宋"/>
          <w:sz w:val="32"/>
          <w:szCs w:val="32"/>
        </w:rPr>
        <w:t>13.6%</w:t>
      </w:r>
      <w:r w:rsidR="00D711E7" w:rsidRPr="00F57D79">
        <w:rPr>
          <w:rFonts w:ascii="仿宋" w:eastAsia="仿宋" w:hAnsi="仿宋" w:hint="eastAsia"/>
          <w:sz w:val="32"/>
          <w:szCs w:val="32"/>
        </w:rPr>
        <w:t>。</w:t>
      </w:r>
      <w:r w:rsidR="00B27452" w:rsidRPr="00B27452">
        <w:rPr>
          <w:rFonts w:ascii="仿宋" w:eastAsia="仿宋" w:hAnsi="仿宋" w:hint="eastAsia"/>
          <w:b/>
          <w:sz w:val="32"/>
          <w:szCs w:val="32"/>
        </w:rPr>
        <w:t>执行</w:t>
      </w:r>
      <w:r w:rsidR="00B27452">
        <w:rPr>
          <w:rFonts w:ascii="仿宋" w:eastAsia="仿宋" w:hAnsi="仿宋" w:hint="eastAsia"/>
          <w:sz w:val="32"/>
          <w:szCs w:val="32"/>
        </w:rPr>
        <w:t>案件</w:t>
      </w:r>
      <w:r w:rsidR="00253AC2">
        <w:rPr>
          <w:rFonts w:ascii="仿宋" w:eastAsia="仿宋" w:hAnsi="仿宋" w:hint="eastAsia"/>
          <w:sz w:val="32"/>
          <w:szCs w:val="32"/>
        </w:rPr>
        <w:t>截止</w:t>
      </w:r>
      <w:r w:rsidR="00C523E3" w:rsidRPr="00C523E3">
        <w:rPr>
          <w:rFonts w:ascii="仿宋" w:eastAsia="仿宋" w:hAnsi="仿宋" w:hint="eastAsia"/>
          <w:sz w:val="32"/>
          <w:szCs w:val="32"/>
        </w:rPr>
        <w:t>2019年6月30日，我院首次执行案件9件，实际执结案件4件，</w:t>
      </w:r>
      <w:proofErr w:type="gramStart"/>
      <w:r w:rsidR="00C523E3" w:rsidRPr="00C523E3">
        <w:rPr>
          <w:rFonts w:ascii="仿宋" w:eastAsia="仿宋" w:hAnsi="仿宋" w:hint="eastAsia"/>
          <w:sz w:val="32"/>
          <w:szCs w:val="32"/>
        </w:rPr>
        <w:t>终本案件</w:t>
      </w:r>
      <w:proofErr w:type="gramEnd"/>
      <w:r w:rsidR="00C523E3" w:rsidRPr="00C523E3">
        <w:rPr>
          <w:rFonts w:ascii="仿宋" w:eastAsia="仿宋" w:hAnsi="仿宋" w:hint="eastAsia"/>
          <w:sz w:val="32"/>
          <w:szCs w:val="32"/>
        </w:rPr>
        <w:t>5件，法定期限内结案率100%，实际执结率44.44%，</w:t>
      </w:r>
      <w:proofErr w:type="gramStart"/>
      <w:r w:rsidR="00C523E3" w:rsidRPr="00C523E3">
        <w:rPr>
          <w:rFonts w:ascii="仿宋" w:eastAsia="仿宋" w:hAnsi="仿宋" w:hint="eastAsia"/>
          <w:sz w:val="32"/>
          <w:szCs w:val="32"/>
        </w:rPr>
        <w:t>终本合格率</w:t>
      </w:r>
      <w:proofErr w:type="gramEnd"/>
      <w:r w:rsidR="00C523E3" w:rsidRPr="00C523E3">
        <w:rPr>
          <w:rFonts w:ascii="仿宋" w:eastAsia="仿宋" w:hAnsi="仿宋" w:hint="eastAsia"/>
          <w:sz w:val="32"/>
          <w:szCs w:val="32"/>
        </w:rPr>
        <w:t>100%，申请执行标的额38.67万元，执行到位金额2.33万元，实际执行到位率6.03%。恢复执行案件1件，申请执行标的金额0.74万元，执行到位金额0.24，因符合法定罚金</w:t>
      </w:r>
      <w:proofErr w:type="gramStart"/>
      <w:r w:rsidR="00C523E3" w:rsidRPr="00C523E3">
        <w:rPr>
          <w:rFonts w:ascii="仿宋" w:eastAsia="仿宋" w:hAnsi="仿宋" w:hint="eastAsia"/>
          <w:sz w:val="32"/>
          <w:szCs w:val="32"/>
        </w:rPr>
        <w:t>刑</w:t>
      </w:r>
      <w:proofErr w:type="gramEnd"/>
      <w:r w:rsidR="00C523E3" w:rsidRPr="00C523E3">
        <w:rPr>
          <w:rFonts w:ascii="仿宋" w:eastAsia="仿宋" w:hAnsi="仿宋" w:hint="eastAsia"/>
          <w:sz w:val="32"/>
          <w:szCs w:val="32"/>
        </w:rPr>
        <w:t>减免条件，已终结执行。财产保全执行案件2件，已全部执行完毕。</w:t>
      </w:r>
      <w:r w:rsidR="002366B7" w:rsidRPr="002366B7">
        <w:rPr>
          <w:rFonts w:ascii="仿宋" w:eastAsia="仿宋" w:hAnsi="仿宋" w:hint="eastAsia"/>
          <w:sz w:val="32"/>
          <w:szCs w:val="32"/>
        </w:rPr>
        <w:t>卓有成效地完成了基本解决执行难 “三个90%”和“一个80%” 的核心指标，</w:t>
      </w:r>
      <w:r w:rsidR="00414603" w:rsidRPr="00414603">
        <w:rPr>
          <w:rFonts w:ascii="仿宋" w:eastAsia="仿宋" w:hAnsi="仿宋" w:hint="eastAsia"/>
          <w:sz w:val="32"/>
          <w:szCs w:val="32"/>
        </w:rPr>
        <w:t>有</w:t>
      </w:r>
      <w:r w:rsidR="00414603" w:rsidRPr="00414603">
        <w:rPr>
          <w:rFonts w:ascii="仿宋" w:eastAsia="仿宋" w:hAnsi="仿宋" w:hint="eastAsia"/>
          <w:sz w:val="32"/>
          <w:szCs w:val="32"/>
        </w:rPr>
        <w:lastRenderedPageBreak/>
        <w:t>财产案件法定期限内实际执结率100%，</w:t>
      </w:r>
      <w:proofErr w:type="gramStart"/>
      <w:r w:rsidR="00414603" w:rsidRPr="00414603">
        <w:rPr>
          <w:rFonts w:ascii="仿宋" w:eastAsia="仿宋" w:hAnsi="仿宋" w:hint="eastAsia"/>
          <w:sz w:val="32"/>
          <w:szCs w:val="32"/>
        </w:rPr>
        <w:t>终本合格率</w:t>
      </w:r>
      <w:proofErr w:type="gramEnd"/>
      <w:r w:rsidR="00414603" w:rsidRPr="00414603">
        <w:rPr>
          <w:rFonts w:ascii="仿宋" w:eastAsia="仿宋" w:hAnsi="仿宋" w:hint="eastAsia"/>
          <w:sz w:val="32"/>
          <w:szCs w:val="32"/>
        </w:rPr>
        <w:t>100%，执行信访办结率100%，执结率100%</w:t>
      </w:r>
      <w:r w:rsidR="00414603">
        <w:rPr>
          <w:rFonts w:ascii="仿宋" w:eastAsia="仿宋" w:hAnsi="仿宋" w:hint="eastAsia"/>
          <w:sz w:val="32"/>
          <w:szCs w:val="32"/>
        </w:rPr>
        <w:t>。</w:t>
      </w:r>
    </w:p>
    <w:p w:rsidR="00E82204" w:rsidRPr="00DD3A21" w:rsidRDefault="00E82204" w:rsidP="00E82204">
      <w:pPr>
        <w:spacing w:line="360" w:lineRule="auto"/>
        <w:ind w:firstLineChars="200" w:firstLine="643"/>
        <w:rPr>
          <w:rFonts w:ascii="楷体" w:eastAsia="楷体" w:hAnsi="楷体"/>
          <w:b/>
          <w:sz w:val="32"/>
          <w:szCs w:val="32"/>
        </w:rPr>
      </w:pPr>
      <w:r w:rsidRPr="00E82204">
        <w:rPr>
          <w:rFonts w:ascii="楷体" w:eastAsia="楷体" w:hAnsi="楷体" w:hint="eastAsia"/>
          <w:b/>
          <w:sz w:val="32"/>
          <w:szCs w:val="32"/>
        </w:rPr>
        <w:t>二是硬件设施得到极大改善。</w:t>
      </w:r>
      <w:r w:rsidR="0090437D" w:rsidRPr="0090437D">
        <w:rPr>
          <w:rFonts w:ascii="仿宋" w:eastAsia="仿宋" w:hAnsi="仿宋" w:hint="eastAsia"/>
          <w:sz w:val="32"/>
          <w:szCs w:val="32"/>
        </w:rPr>
        <w:t>我院始终坚持以问题为导向</w:t>
      </w:r>
      <w:r w:rsidR="0090437D">
        <w:rPr>
          <w:rFonts w:ascii="仿宋" w:eastAsia="仿宋" w:hAnsi="仿宋" w:hint="eastAsia"/>
          <w:sz w:val="32"/>
          <w:szCs w:val="32"/>
        </w:rPr>
        <w:t>，</w:t>
      </w:r>
      <w:r w:rsidRPr="00F57D79">
        <w:rPr>
          <w:rFonts w:ascii="仿宋" w:eastAsia="仿宋" w:hAnsi="仿宋" w:hint="eastAsia"/>
          <w:sz w:val="32"/>
          <w:szCs w:val="32"/>
        </w:rPr>
        <w:t>2019年上半年完成了旧办公地址向新办公地址的搬迁工作。在前期，</w:t>
      </w:r>
      <w:r w:rsidR="0090437D">
        <w:rPr>
          <w:rFonts w:ascii="仿宋" w:eastAsia="仿宋" w:hAnsi="仿宋" w:hint="eastAsia"/>
          <w:sz w:val="32"/>
          <w:szCs w:val="32"/>
        </w:rPr>
        <w:t>通过严格的招投标程序，完成装修工作，</w:t>
      </w:r>
      <w:r w:rsidR="00A244DA">
        <w:rPr>
          <w:rFonts w:ascii="仿宋" w:eastAsia="仿宋" w:hAnsi="仿宋" w:hint="eastAsia"/>
          <w:sz w:val="32"/>
          <w:szCs w:val="32"/>
        </w:rPr>
        <w:t>经过严格的监理程序，确保我院的办公楼房</w:t>
      </w:r>
      <w:r w:rsidR="00526BD2">
        <w:rPr>
          <w:rFonts w:ascii="仿宋" w:eastAsia="仿宋" w:hAnsi="仿宋" w:hint="eastAsia"/>
          <w:sz w:val="32"/>
          <w:szCs w:val="32"/>
        </w:rPr>
        <w:t>达到</w:t>
      </w:r>
      <w:r w:rsidR="00A244DA">
        <w:rPr>
          <w:rFonts w:ascii="仿宋" w:eastAsia="仿宋" w:hAnsi="仿宋" w:hint="eastAsia"/>
          <w:sz w:val="32"/>
          <w:szCs w:val="32"/>
        </w:rPr>
        <w:t>使用</w:t>
      </w:r>
      <w:r w:rsidR="00526BD2">
        <w:rPr>
          <w:rFonts w:ascii="仿宋" w:eastAsia="仿宋" w:hAnsi="仿宋" w:hint="eastAsia"/>
          <w:sz w:val="32"/>
          <w:szCs w:val="32"/>
        </w:rPr>
        <w:t>标准。</w:t>
      </w:r>
      <w:r w:rsidR="00526BD2" w:rsidRPr="00F57D79">
        <w:rPr>
          <w:rFonts w:ascii="仿宋" w:eastAsia="仿宋" w:hAnsi="仿宋" w:hint="eastAsia"/>
          <w:sz w:val="32"/>
          <w:szCs w:val="32"/>
        </w:rPr>
        <w:t>安装门禁系统、视频监控，有效监控外来人员，防止意外发生。积极与通化市中院协调其他公共区域部分问题，确保新办公地点各项工作顺利进行。</w:t>
      </w:r>
      <w:r w:rsidR="00526BD2">
        <w:rPr>
          <w:rFonts w:ascii="仿宋" w:eastAsia="仿宋" w:hAnsi="仿宋" w:hint="eastAsia"/>
          <w:sz w:val="32"/>
          <w:szCs w:val="32"/>
        </w:rPr>
        <w:t>6月6日，正式启动搬迁工作，制定</w:t>
      </w:r>
      <w:r w:rsidR="0090437D">
        <w:rPr>
          <w:rFonts w:ascii="仿宋" w:eastAsia="仿宋" w:hAnsi="仿宋" w:hint="eastAsia"/>
          <w:sz w:val="32"/>
          <w:szCs w:val="32"/>
        </w:rPr>
        <w:t>《通化铁路运输法院搬迁工作方案》，</w:t>
      </w:r>
      <w:r w:rsidRPr="00F57D79">
        <w:rPr>
          <w:rFonts w:ascii="仿宋" w:eastAsia="仿宋" w:hAnsi="仿宋" w:hint="eastAsia"/>
          <w:sz w:val="32"/>
          <w:szCs w:val="32"/>
        </w:rPr>
        <w:t>雇佣搬家公司对院内公共物品进行搬运，</w:t>
      </w:r>
      <w:r w:rsidR="0090437D">
        <w:rPr>
          <w:rFonts w:ascii="仿宋" w:eastAsia="仿宋" w:hAnsi="仿宋" w:hint="eastAsia"/>
          <w:sz w:val="32"/>
          <w:szCs w:val="32"/>
        </w:rPr>
        <w:t>全院物品</w:t>
      </w:r>
      <w:r w:rsidRPr="00F57D79">
        <w:rPr>
          <w:rFonts w:ascii="仿宋" w:eastAsia="仿宋" w:hAnsi="仿宋" w:hint="eastAsia"/>
          <w:sz w:val="32"/>
          <w:szCs w:val="32"/>
        </w:rPr>
        <w:t>未发生丢失遗漏情况。</w:t>
      </w:r>
      <w:r w:rsidR="00526BD2">
        <w:rPr>
          <w:rFonts w:ascii="仿宋" w:eastAsia="仿宋" w:hAnsi="仿宋" w:hint="eastAsia"/>
          <w:sz w:val="32"/>
          <w:szCs w:val="32"/>
        </w:rPr>
        <w:t>现已在新址办公。</w:t>
      </w:r>
    </w:p>
    <w:p w:rsidR="00864662" w:rsidRDefault="0090437D" w:rsidP="00864662">
      <w:pPr>
        <w:spacing w:line="360" w:lineRule="auto"/>
        <w:ind w:firstLineChars="200" w:firstLine="643"/>
        <w:rPr>
          <w:rFonts w:ascii="仿宋" w:eastAsia="仿宋" w:hAnsi="仿宋"/>
          <w:sz w:val="32"/>
          <w:szCs w:val="32"/>
        </w:rPr>
      </w:pPr>
      <w:r>
        <w:rPr>
          <w:rFonts w:ascii="楷体" w:eastAsia="楷体" w:hAnsi="楷体" w:hint="eastAsia"/>
          <w:b/>
          <w:sz w:val="32"/>
          <w:szCs w:val="32"/>
        </w:rPr>
        <w:t>三</w:t>
      </w:r>
      <w:r w:rsidR="00414603">
        <w:rPr>
          <w:rFonts w:ascii="楷体" w:eastAsia="楷体" w:hAnsi="楷体" w:hint="eastAsia"/>
          <w:b/>
          <w:sz w:val="32"/>
          <w:szCs w:val="32"/>
        </w:rPr>
        <w:t>是</w:t>
      </w:r>
      <w:r w:rsidR="00540C30">
        <w:rPr>
          <w:rFonts w:ascii="楷体" w:eastAsia="楷体" w:hAnsi="楷体" w:hint="eastAsia"/>
          <w:b/>
          <w:sz w:val="32"/>
          <w:szCs w:val="32"/>
        </w:rPr>
        <w:t>司法改革继续深入。</w:t>
      </w:r>
      <w:r w:rsidR="00864662" w:rsidRPr="000B05A2">
        <w:rPr>
          <w:rFonts w:ascii="仿宋" w:eastAsia="仿宋" w:hAnsi="仿宋" w:hint="eastAsia"/>
          <w:sz w:val="32"/>
          <w:szCs w:val="32"/>
        </w:rPr>
        <w:t>制定《司法体制改革领导小组2019年工作任务分解方案》，</w:t>
      </w:r>
      <w:proofErr w:type="gramStart"/>
      <w:r w:rsidR="00864662" w:rsidRPr="000B05A2">
        <w:rPr>
          <w:rFonts w:ascii="仿宋" w:eastAsia="仿宋" w:hAnsi="仿宋" w:hint="eastAsia"/>
          <w:sz w:val="32"/>
          <w:szCs w:val="32"/>
        </w:rPr>
        <w:t>明确司改具体</w:t>
      </w:r>
      <w:proofErr w:type="gramEnd"/>
      <w:r w:rsidR="00864662" w:rsidRPr="000B05A2">
        <w:rPr>
          <w:rFonts w:ascii="仿宋" w:eastAsia="仿宋" w:hAnsi="仿宋" w:hint="eastAsia"/>
          <w:sz w:val="32"/>
          <w:szCs w:val="32"/>
        </w:rPr>
        <w:t>工作及责任部门。</w:t>
      </w:r>
      <w:r w:rsidR="00D711E7" w:rsidRPr="00F57D79">
        <w:rPr>
          <w:rFonts w:ascii="仿宋" w:eastAsia="仿宋" w:hAnsi="仿宋" w:hint="eastAsia"/>
          <w:sz w:val="32"/>
          <w:szCs w:val="32"/>
        </w:rPr>
        <w:t>构建完备的审判团队，</w:t>
      </w:r>
      <w:r w:rsidR="00864662" w:rsidRPr="00724E37">
        <w:rPr>
          <w:rFonts w:ascii="仿宋" w:eastAsia="仿宋" w:hAnsi="仿宋" w:hint="eastAsia"/>
          <w:sz w:val="32"/>
          <w:szCs w:val="32"/>
        </w:rPr>
        <w:t>刑事</w:t>
      </w:r>
      <w:r w:rsidR="00864662">
        <w:rPr>
          <w:rFonts w:ascii="仿宋" w:eastAsia="仿宋" w:hAnsi="仿宋" w:hint="eastAsia"/>
          <w:sz w:val="32"/>
          <w:szCs w:val="32"/>
        </w:rPr>
        <w:t>审判工作由</w:t>
      </w:r>
      <w:r w:rsidR="00724E37" w:rsidRPr="00724E37">
        <w:rPr>
          <w:rFonts w:ascii="仿宋" w:eastAsia="仿宋" w:hAnsi="仿宋" w:hint="eastAsia"/>
          <w:sz w:val="32"/>
          <w:szCs w:val="32"/>
        </w:rPr>
        <w:t>李俊祥、尹万泽两名法官</w:t>
      </w:r>
      <w:r w:rsidR="00864662">
        <w:rPr>
          <w:rFonts w:ascii="仿宋" w:eastAsia="仿宋" w:hAnsi="仿宋" w:hint="eastAsia"/>
          <w:sz w:val="32"/>
          <w:szCs w:val="32"/>
        </w:rPr>
        <w:t>主持</w:t>
      </w:r>
      <w:r w:rsidR="00724E37" w:rsidRPr="00724E37">
        <w:rPr>
          <w:rFonts w:ascii="仿宋" w:eastAsia="仿宋" w:hAnsi="仿宋" w:hint="eastAsia"/>
          <w:sz w:val="32"/>
          <w:szCs w:val="32"/>
        </w:rPr>
        <w:t>；</w:t>
      </w:r>
      <w:proofErr w:type="gramStart"/>
      <w:r w:rsidR="00724E37" w:rsidRPr="00724E37">
        <w:rPr>
          <w:rFonts w:ascii="仿宋" w:eastAsia="仿宋" w:hAnsi="仿宋" w:hint="eastAsia"/>
          <w:sz w:val="32"/>
          <w:szCs w:val="32"/>
        </w:rPr>
        <w:t>史艳春</w:t>
      </w:r>
      <w:proofErr w:type="gramEnd"/>
      <w:r w:rsidR="00724E37" w:rsidRPr="00724E37">
        <w:rPr>
          <w:rFonts w:ascii="仿宋" w:eastAsia="仿宋" w:hAnsi="仿宋" w:hint="eastAsia"/>
          <w:sz w:val="32"/>
          <w:szCs w:val="32"/>
        </w:rPr>
        <w:t>、滕建民、鄢涛法官侧重民事</w:t>
      </w:r>
      <w:r w:rsidR="00864662">
        <w:rPr>
          <w:rFonts w:ascii="仿宋" w:eastAsia="仿宋" w:hAnsi="仿宋" w:hint="eastAsia"/>
          <w:sz w:val="32"/>
          <w:szCs w:val="32"/>
        </w:rPr>
        <w:t>审判工作</w:t>
      </w:r>
      <w:r w:rsidR="00724E37" w:rsidRPr="00724E37">
        <w:rPr>
          <w:rFonts w:ascii="仿宋" w:eastAsia="仿宋" w:hAnsi="仿宋" w:hint="eastAsia"/>
          <w:sz w:val="32"/>
          <w:szCs w:val="32"/>
        </w:rPr>
        <w:t>；王强、高飞、马玉成法官侧重行政</w:t>
      </w:r>
      <w:r w:rsidR="00864662">
        <w:rPr>
          <w:rFonts w:ascii="仿宋" w:eastAsia="仿宋" w:hAnsi="仿宋" w:hint="eastAsia"/>
          <w:sz w:val="32"/>
          <w:szCs w:val="32"/>
        </w:rPr>
        <w:t>工作</w:t>
      </w:r>
      <w:r w:rsidR="00724E37" w:rsidRPr="00724E37">
        <w:rPr>
          <w:rFonts w:ascii="仿宋" w:eastAsia="仿宋" w:hAnsi="仿宋" w:hint="eastAsia"/>
          <w:sz w:val="32"/>
          <w:szCs w:val="32"/>
        </w:rPr>
        <w:t>。</w:t>
      </w:r>
    </w:p>
    <w:p w:rsidR="00724E37" w:rsidRDefault="000B05A2" w:rsidP="000B05A2">
      <w:pPr>
        <w:spacing w:line="360" w:lineRule="auto"/>
        <w:ind w:firstLineChars="200" w:firstLine="640"/>
        <w:rPr>
          <w:rFonts w:ascii="仿宋" w:eastAsia="仿宋" w:hAnsi="仿宋"/>
          <w:sz w:val="32"/>
          <w:szCs w:val="32"/>
        </w:rPr>
      </w:pPr>
      <w:r w:rsidRPr="000B05A2">
        <w:rPr>
          <w:rFonts w:ascii="仿宋" w:eastAsia="仿宋" w:hAnsi="仿宋" w:hint="eastAsia"/>
          <w:sz w:val="32"/>
          <w:szCs w:val="32"/>
        </w:rPr>
        <w:t>制定《审判数据监控督导制度规定》，</w:t>
      </w:r>
      <w:r w:rsidR="00540C30" w:rsidRPr="00F57D79">
        <w:rPr>
          <w:rFonts w:ascii="仿宋" w:eastAsia="仿宋" w:hAnsi="仿宋" w:hint="eastAsia"/>
          <w:sz w:val="32"/>
          <w:szCs w:val="32"/>
        </w:rPr>
        <w:t>形成完善的审判质</w:t>
      </w:r>
      <w:proofErr w:type="gramStart"/>
      <w:r w:rsidR="00540C30" w:rsidRPr="00F57D79">
        <w:rPr>
          <w:rFonts w:ascii="仿宋" w:eastAsia="仿宋" w:hAnsi="仿宋" w:hint="eastAsia"/>
          <w:sz w:val="32"/>
          <w:szCs w:val="32"/>
        </w:rPr>
        <w:t>效监督</w:t>
      </w:r>
      <w:proofErr w:type="gramEnd"/>
      <w:r w:rsidR="00540C30" w:rsidRPr="00F57D79">
        <w:rPr>
          <w:rFonts w:ascii="仿宋" w:eastAsia="仿宋" w:hAnsi="仿宋" w:hint="eastAsia"/>
          <w:sz w:val="32"/>
          <w:szCs w:val="32"/>
        </w:rPr>
        <w:t>方式，以审判绩效考核指标为指挥棒，从立案、开庭、结案、裁判、执行等各个审判环节进行管理和监督。采用周监控、月调度的方式，提取审判数据，及时发现未达标数据，对未达标的原因、困难，召开审判业务法官调度会，</w:t>
      </w:r>
      <w:r w:rsidR="00540C30" w:rsidRPr="00F57D79">
        <w:rPr>
          <w:rFonts w:ascii="仿宋" w:eastAsia="仿宋" w:hAnsi="仿宋" w:hint="eastAsia"/>
          <w:sz w:val="32"/>
          <w:szCs w:val="32"/>
        </w:rPr>
        <w:lastRenderedPageBreak/>
        <w:t>与员额法官对审判中遇到的问题进行梳理，督导承办法官在保证审判质效的同时也要兼顾审判效率。同时，自庭审结束后，将案件审判的相关意见及时发给中院。</w:t>
      </w:r>
    </w:p>
    <w:p w:rsidR="00A4380C" w:rsidRDefault="00A4380C" w:rsidP="00A4380C">
      <w:pPr>
        <w:spacing w:line="360" w:lineRule="auto"/>
        <w:ind w:firstLineChars="200" w:firstLine="640"/>
        <w:rPr>
          <w:rFonts w:ascii="仿宋" w:eastAsia="仿宋" w:hAnsi="仿宋"/>
          <w:sz w:val="32"/>
          <w:szCs w:val="32"/>
        </w:rPr>
      </w:pPr>
      <w:r w:rsidRPr="00F57D79">
        <w:rPr>
          <w:rFonts w:ascii="仿宋" w:eastAsia="仿宋" w:hAnsi="仿宋" w:hint="eastAsia"/>
          <w:sz w:val="32"/>
          <w:szCs w:val="32"/>
        </w:rPr>
        <w:t>制定《电子卷宗随案同步生成及深度应用实施细则》及流程图，明确职责分工。进一步规范文书样式，各庭室法官与法官助理对各类诉讼文书样式进行系统归纳整理。</w:t>
      </w:r>
    </w:p>
    <w:p w:rsidR="00FF1FA6" w:rsidRPr="00A56EC8" w:rsidRDefault="00526BD2" w:rsidP="005D329C">
      <w:pPr>
        <w:spacing w:line="360" w:lineRule="auto"/>
        <w:ind w:firstLineChars="200" w:firstLine="643"/>
        <w:rPr>
          <w:rFonts w:ascii="仿宋" w:eastAsia="仿宋" w:hAnsi="仿宋"/>
          <w:sz w:val="32"/>
          <w:szCs w:val="32"/>
        </w:rPr>
      </w:pPr>
      <w:r w:rsidRPr="00526BD2">
        <w:rPr>
          <w:rFonts w:ascii="楷体" w:eastAsia="楷体" w:hAnsi="楷体" w:hint="eastAsia"/>
          <w:b/>
          <w:sz w:val="32"/>
          <w:szCs w:val="32"/>
        </w:rPr>
        <w:t>三是队伍</w:t>
      </w:r>
      <w:r w:rsidR="00FF1FA6">
        <w:rPr>
          <w:rFonts w:ascii="楷体" w:eastAsia="楷体" w:hAnsi="楷体" w:hint="eastAsia"/>
          <w:b/>
          <w:sz w:val="32"/>
          <w:szCs w:val="32"/>
        </w:rPr>
        <w:t>建设</w:t>
      </w:r>
      <w:r w:rsidR="00186059">
        <w:rPr>
          <w:rFonts w:ascii="楷体" w:eastAsia="楷体" w:hAnsi="楷体" w:hint="eastAsia"/>
          <w:b/>
          <w:sz w:val="32"/>
          <w:szCs w:val="32"/>
        </w:rPr>
        <w:t>高素质</w:t>
      </w:r>
      <w:r w:rsidR="00FF1FA6">
        <w:rPr>
          <w:rFonts w:ascii="楷体" w:eastAsia="楷体" w:hAnsi="楷体" w:hint="eastAsia"/>
          <w:b/>
          <w:sz w:val="32"/>
          <w:szCs w:val="32"/>
        </w:rPr>
        <w:t>发展。</w:t>
      </w:r>
      <w:r w:rsidR="00FF1FA6" w:rsidRPr="00F57D79">
        <w:rPr>
          <w:rFonts w:ascii="仿宋" w:eastAsia="仿宋" w:hAnsi="仿宋" w:hint="eastAsia"/>
          <w:sz w:val="32"/>
          <w:szCs w:val="32"/>
        </w:rPr>
        <w:t>牢固树立“四个意识”，坚定“四个自信”，做到“两个维护”，</w:t>
      </w:r>
      <w:r w:rsidR="00186059" w:rsidRPr="00FF1FA6">
        <w:rPr>
          <w:rFonts w:ascii="仿宋" w:eastAsia="仿宋" w:hAnsi="仿宋" w:hint="eastAsia"/>
          <w:b/>
          <w:sz w:val="32"/>
          <w:szCs w:val="32"/>
        </w:rPr>
        <w:t>严格落实党组理论学习中心组学习制度</w:t>
      </w:r>
      <w:r w:rsidR="00186059">
        <w:rPr>
          <w:rFonts w:ascii="仿宋" w:eastAsia="仿宋" w:hAnsi="仿宋" w:hint="eastAsia"/>
          <w:sz w:val="32"/>
          <w:szCs w:val="32"/>
        </w:rPr>
        <w:t>，</w:t>
      </w:r>
      <w:r w:rsidR="00186059" w:rsidRPr="00F57D79">
        <w:rPr>
          <w:rFonts w:ascii="仿宋" w:eastAsia="仿宋" w:hAnsi="仿宋" w:hint="eastAsia"/>
          <w:sz w:val="32"/>
          <w:szCs w:val="32"/>
        </w:rPr>
        <w:t>深入学习领会习近平总书记视察东北重要指示精神和省委十一届四次全会精神，省高院部署</w:t>
      </w:r>
      <w:r w:rsidR="005D329C">
        <w:rPr>
          <w:rFonts w:ascii="仿宋" w:eastAsia="仿宋" w:hAnsi="仿宋" w:hint="eastAsia"/>
          <w:sz w:val="32"/>
          <w:szCs w:val="32"/>
        </w:rPr>
        <w:t>的</w:t>
      </w:r>
      <w:r w:rsidR="00186059" w:rsidRPr="00F57D79">
        <w:rPr>
          <w:rFonts w:ascii="仿宋" w:eastAsia="仿宋" w:hAnsi="仿宋" w:hint="eastAsia"/>
          <w:sz w:val="32"/>
          <w:szCs w:val="32"/>
        </w:rPr>
        <w:t>解放思想大讨论活动，以吉林法院高质量发展助推吉林高质量发展。以聚焦高质量发展要求，全面打造“小而精”的类型案件审判法院发展目标。</w:t>
      </w:r>
      <w:r w:rsidR="009F7384" w:rsidRPr="00FF1FA6">
        <w:rPr>
          <w:rFonts w:ascii="仿宋" w:eastAsia="仿宋" w:hAnsi="仿宋" w:hint="eastAsia"/>
          <w:sz w:val="32"/>
          <w:szCs w:val="32"/>
        </w:rPr>
        <w:t>召党组会议</w:t>
      </w:r>
      <w:r w:rsidR="00FF1FA6" w:rsidRPr="00FF1FA6">
        <w:rPr>
          <w:rFonts w:ascii="仿宋" w:eastAsia="仿宋" w:hAnsi="仿宋" w:hint="eastAsia"/>
          <w:b/>
          <w:sz w:val="32"/>
          <w:szCs w:val="32"/>
        </w:rPr>
        <w:t>全面落实“两个责任”</w:t>
      </w:r>
      <w:r w:rsidR="00FF1FA6">
        <w:rPr>
          <w:rFonts w:ascii="仿宋" w:eastAsia="仿宋" w:hAnsi="仿宋" w:hint="eastAsia"/>
          <w:b/>
          <w:sz w:val="32"/>
          <w:szCs w:val="32"/>
        </w:rPr>
        <w:t>，</w:t>
      </w:r>
      <w:r w:rsidR="00FF1FA6" w:rsidRPr="00FF1FA6">
        <w:rPr>
          <w:rFonts w:ascii="仿宋" w:eastAsia="仿宋" w:hAnsi="仿宋" w:hint="eastAsia"/>
          <w:sz w:val="32"/>
          <w:szCs w:val="32"/>
        </w:rPr>
        <w:t>贯彻落实全省法院2019年党风廉政建设和反腐败工作会议精神，对年度党风廉政建设工作任务进行责任分解，明确领导班子、领导干部、机关各部门负责人在党风廉政建设中的职责分工，并监督落实。</w:t>
      </w:r>
      <w:r w:rsidR="00FF1FA6" w:rsidRPr="009F7384">
        <w:rPr>
          <w:rFonts w:ascii="仿宋" w:eastAsia="仿宋" w:hAnsi="仿宋" w:hint="eastAsia"/>
          <w:b/>
          <w:sz w:val="32"/>
          <w:szCs w:val="32"/>
        </w:rPr>
        <w:t>设立的</w:t>
      </w:r>
      <w:r w:rsidR="009F7384" w:rsidRPr="009F7384">
        <w:rPr>
          <w:rFonts w:ascii="仿宋" w:eastAsia="仿宋" w:hAnsi="仿宋" w:hint="eastAsia"/>
          <w:b/>
          <w:sz w:val="32"/>
          <w:szCs w:val="32"/>
        </w:rPr>
        <w:t>司法腐败</w:t>
      </w:r>
      <w:r w:rsidR="00FF1FA6" w:rsidRPr="009F7384">
        <w:rPr>
          <w:rFonts w:ascii="仿宋" w:eastAsia="仿宋" w:hAnsi="仿宋" w:hint="eastAsia"/>
          <w:b/>
          <w:sz w:val="32"/>
          <w:szCs w:val="32"/>
        </w:rPr>
        <w:t>投诉举报信箱</w:t>
      </w:r>
      <w:r w:rsidR="009F7384" w:rsidRPr="009F7384">
        <w:rPr>
          <w:rFonts w:ascii="仿宋" w:eastAsia="仿宋" w:hAnsi="仿宋" w:hint="eastAsia"/>
          <w:b/>
          <w:sz w:val="32"/>
          <w:szCs w:val="32"/>
        </w:rPr>
        <w:t>及公开投诉举报电话</w:t>
      </w:r>
      <w:r w:rsidR="009F7384">
        <w:rPr>
          <w:rFonts w:ascii="仿宋" w:eastAsia="仿宋" w:hAnsi="仿宋" w:hint="eastAsia"/>
          <w:sz w:val="32"/>
          <w:szCs w:val="32"/>
        </w:rPr>
        <w:t>，</w:t>
      </w:r>
      <w:r w:rsidR="00FF1FA6" w:rsidRPr="00FF1FA6">
        <w:rPr>
          <w:rFonts w:ascii="仿宋" w:eastAsia="仿宋" w:hAnsi="仿宋" w:hint="eastAsia"/>
          <w:sz w:val="32"/>
          <w:szCs w:val="32"/>
        </w:rPr>
        <w:t>随时接受各类投诉举报。2019年上半年没有接到任何举报。</w:t>
      </w:r>
      <w:r w:rsidR="009F7384" w:rsidRPr="009F7384">
        <w:rPr>
          <w:rFonts w:ascii="仿宋" w:eastAsia="仿宋" w:hAnsi="仿宋" w:hint="eastAsia"/>
          <w:b/>
          <w:sz w:val="32"/>
          <w:szCs w:val="32"/>
        </w:rPr>
        <w:t>制定权力制衡机制，</w:t>
      </w:r>
      <w:r w:rsidR="009F7384" w:rsidRPr="009F7384">
        <w:rPr>
          <w:rFonts w:ascii="仿宋" w:eastAsia="仿宋" w:hAnsi="仿宋" w:hint="eastAsia"/>
          <w:sz w:val="32"/>
          <w:szCs w:val="32"/>
        </w:rPr>
        <w:t>制定廉政风险</w:t>
      </w:r>
      <w:proofErr w:type="gramStart"/>
      <w:r w:rsidR="009F7384" w:rsidRPr="009F7384">
        <w:rPr>
          <w:rFonts w:ascii="仿宋" w:eastAsia="仿宋" w:hAnsi="仿宋" w:hint="eastAsia"/>
          <w:sz w:val="32"/>
          <w:szCs w:val="32"/>
        </w:rPr>
        <w:t>防控制</w:t>
      </w:r>
      <w:proofErr w:type="gramEnd"/>
      <w:r w:rsidR="009F7384" w:rsidRPr="009F7384">
        <w:rPr>
          <w:rFonts w:ascii="仿宋" w:eastAsia="仿宋" w:hAnsi="仿宋" w:hint="eastAsia"/>
          <w:sz w:val="32"/>
          <w:szCs w:val="32"/>
        </w:rPr>
        <w:t>度，不断健全合理分权、公开示权、有效控权的廉政风险防控机制和防止利益冲突机制，对分管工作实行全方位、全过程的监督。</w:t>
      </w:r>
      <w:r w:rsidR="00A56EC8" w:rsidRPr="00A56EC8">
        <w:rPr>
          <w:rFonts w:ascii="仿宋" w:eastAsia="仿宋" w:hAnsi="仿宋" w:hint="eastAsia"/>
          <w:b/>
          <w:sz w:val="32"/>
          <w:szCs w:val="32"/>
        </w:rPr>
        <w:t>严格执行“一案双查”制度</w:t>
      </w:r>
      <w:r w:rsidR="00A56EC8">
        <w:rPr>
          <w:rFonts w:ascii="仿宋" w:eastAsia="仿宋" w:hAnsi="仿宋" w:hint="eastAsia"/>
          <w:sz w:val="32"/>
          <w:szCs w:val="32"/>
        </w:rPr>
        <w:t>，</w:t>
      </w:r>
      <w:r w:rsidR="00A56EC8" w:rsidRPr="00F57D79">
        <w:rPr>
          <w:rFonts w:ascii="仿宋" w:eastAsia="仿宋" w:hAnsi="仿宋" w:hint="eastAsia"/>
          <w:sz w:val="32"/>
          <w:szCs w:val="32"/>
        </w:rPr>
        <w:t>严格</w:t>
      </w:r>
      <w:proofErr w:type="gramStart"/>
      <w:r w:rsidR="00A56EC8" w:rsidRPr="00F57D79">
        <w:rPr>
          <w:rFonts w:ascii="仿宋" w:eastAsia="仿宋" w:hAnsi="仿宋" w:hint="eastAsia"/>
          <w:sz w:val="32"/>
          <w:szCs w:val="32"/>
        </w:rPr>
        <w:t>执行问</w:t>
      </w:r>
      <w:proofErr w:type="gramEnd"/>
      <w:r w:rsidR="00A56EC8" w:rsidRPr="00F57D79">
        <w:rPr>
          <w:rFonts w:ascii="仿宋" w:eastAsia="仿宋" w:hAnsi="仿宋" w:hint="eastAsia"/>
          <w:sz w:val="32"/>
          <w:szCs w:val="32"/>
        </w:rPr>
        <w:t>责机制</w:t>
      </w:r>
      <w:r w:rsidR="00A56EC8">
        <w:rPr>
          <w:rFonts w:ascii="仿宋" w:eastAsia="仿宋" w:hAnsi="仿宋" w:hint="eastAsia"/>
          <w:sz w:val="32"/>
          <w:szCs w:val="32"/>
        </w:rPr>
        <w:t>，</w:t>
      </w:r>
      <w:r w:rsidR="00A56EC8">
        <w:rPr>
          <w:rFonts w:ascii="仿宋" w:eastAsia="仿宋" w:hAnsi="仿宋" w:hint="eastAsia"/>
          <w:sz w:val="32"/>
          <w:szCs w:val="32"/>
        </w:rPr>
        <w:lastRenderedPageBreak/>
        <w:t>严控司法腐败。</w:t>
      </w:r>
      <w:r w:rsidR="00A56EC8" w:rsidRPr="00186059">
        <w:rPr>
          <w:rFonts w:ascii="仿宋" w:eastAsia="仿宋" w:hAnsi="仿宋" w:hint="eastAsia"/>
          <w:b/>
          <w:sz w:val="32"/>
          <w:szCs w:val="32"/>
        </w:rPr>
        <w:t>开展重要时间节点廉政提醒活动，</w:t>
      </w:r>
      <w:r w:rsidR="00A56EC8" w:rsidRPr="00F57D79">
        <w:rPr>
          <w:rFonts w:ascii="仿宋" w:eastAsia="仿宋" w:hAnsi="仿宋" w:hint="eastAsia"/>
          <w:sz w:val="32"/>
          <w:szCs w:val="32"/>
        </w:rPr>
        <w:t>“春节”、“五一”、“端午”等重要节日为每位</w:t>
      </w:r>
      <w:proofErr w:type="gramStart"/>
      <w:r w:rsidR="00A56EC8" w:rsidRPr="00F57D79">
        <w:rPr>
          <w:rFonts w:ascii="仿宋" w:eastAsia="仿宋" w:hAnsi="仿宋" w:hint="eastAsia"/>
          <w:sz w:val="32"/>
          <w:szCs w:val="32"/>
        </w:rPr>
        <w:t>法官干警</w:t>
      </w:r>
      <w:proofErr w:type="gramEnd"/>
      <w:r w:rsidR="00A56EC8" w:rsidRPr="00F57D79">
        <w:rPr>
          <w:rFonts w:ascii="仿宋" w:eastAsia="仿宋" w:hAnsi="仿宋" w:hint="eastAsia"/>
          <w:sz w:val="32"/>
          <w:szCs w:val="32"/>
        </w:rPr>
        <w:t>发送廉政提醒短信，在送去节日祝福的同时，提醒全体</w:t>
      </w:r>
      <w:proofErr w:type="gramStart"/>
      <w:r w:rsidR="00A56EC8" w:rsidRPr="00F57D79">
        <w:rPr>
          <w:rFonts w:ascii="仿宋" w:eastAsia="仿宋" w:hAnsi="仿宋" w:hint="eastAsia"/>
          <w:sz w:val="32"/>
          <w:szCs w:val="32"/>
        </w:rPr>
        <w:t>法官干警</w:t>
      </w:r>
      <w:proofErr w:type="gramEnd"/>
      <w:r w:rsidR="00A56EC8" w:rsidRPr="00F57D79">
        <w:rPr>
          <w:rFonts w:ascii="仿宋" w:eastAsia="仿宋" w:hAnsi="仿宋" w:hint="eastAsia"/>
          <w:sz w:val="32"/>
          <w:szCs w:val="32"/>
        </w:rPr>
        <w:t>在欢度节日的同时，不忘守纪自律。</w:t>
      </w:r>
      <w:r w:rsidR="00186059">
        <w:rPr>
          <w:rFonts w:ascii="仿宋" w:eastAsia="仿宋" w:hAnsi="仿宋" w:hint="eastAsia"/>
          <w:sz w:val="32"/>
          <w:szCs w:val="32"/>
        </w:rPr>
        <w:t>2019年上半年，未发生违法违纪现象。</w:t>
      </w:r>
    </w:p>
    <w:p w:rsidR="00FF1FA6" w:rsidRDefault="00FF1FA6" w:rsidP="00186059">
      <w:pPr>
        <w:spacing w:line="360" w:lineRule="auto"/>
        <w:ind w:firstLineChars="200" w:firstLine="640"/>
        <w:rPr>
          <w:rFonts w:ascii="仿宋" w:eastAsia="仿宋" w:hAnsi="仿宋"/>
          <w:sz w:val="32"/>
          <w:szCs w:val="32"/>
        </w:rPr>
      </w:pPr>
      <w:r w:rsidRPr="00F57D79">
        <w:rPr>
          <w:rFonts w:ascii="仿宋" w:eastAsia="仿宋" w:hAnsi="仿宋" w:hint="eastAsia"/>
          <w:sz w:val="32"/>
          <w:szCs w:val="32"/>
        </w:rPr>
        <w:t>坚定贯彻执行党中央和省委重大决策部署，围绕经济社会发展大局和党委政府中心工作积极出台司法服务政策，领导班子带头，带领全体党员和</w:t>
      </w:r>
      <w:proofErr w:type="gramStart"/>
      <w:r w:rsidRPr="00F57D79">
        <w:rPr>
          <w:rFonts w:ascii="仿宋" w:eastAsia="仿宋" w:hAnsi="仿宋" w:hint="eastAsia"/>
          <w:sz w:val="32"/>
          <w:szCs w:val="32"/>
        </w:rPr>
        <w:t>法官干警</w:t>
      </w:r>
      <w:proofErr w:type="gramEnd"/>
      <w:r w:rsidRPr="00F57D79">
        <w:rPr>
          <w:rFonts w:ascii="仿宋" w:eastAsia="仿宋" w:hAnsi="仿宋" w:hint="eastAsia"/>
          <w:sz w:val="32"/>
          <w:szCs w:val="32"/>
        </w:rPr>
        <w:t>开展各项活动，进一步加强团队凝集力，保证了队伍的稳定。</w:t>
      </w:r>
      <w:r w:rsidRPr="00F57D79">
        <w:rPr>
          <w:rFonts w:ascii="仿宋" w:eastAsia="仿宋" w:hAnsi="仿宋" w:hint="eastAsia"/>
          <w:b/>
          <w:sz w:val="32"/>
          <w:szCs w:val="32"/>
        </w:rPr>
        <w:t>抓好“不忘初心、牢记使命”主题教育</w:t>
      </w:r>
      <w:r>
        <w:rPr>
          <w:rFonts w:ascii="仿宋" w:eastAsia="仿宋" w:hAnsi="仿宋" w:hint="eastAsia"/>
          <w:b/>
          <w:sz w:val="32"/>
          <w:szCs w:val="32"/>
        </w:rPr>
        <w:t>。</w:t>
      </w:r>
      <w:r w:rsidRPr="00F57D79">
        <w:rPr>
          <w:rFonts w:ascii="仿宋" w:eastAsia="仿宋" w:hAnsi="仿宋" w:hint="eastAsia"/>
          <w:sz w:val="32"/>
          <w:szCs w:val="32"/>
        </w:rPr>
        <w:t>召开全院大会，动员部署工作。利用双休日到吉林省检察官学院开展主题党日教育活动，提高全院干警的思想意识、组织意识。</w:t>
      </w:r>
      <w:r w:rsidRPr="00FF1FA6">
        <w:rPr>
          <w:rFonts w:ascii="仿宋" w:eastAsia="仿宋" w:hAnsi="仿宋" w:hint="eastAsia"/>
          <w:b/>
          <w:sz w:val="32"/>
          <w:szCs w:val="32"/>
        </w:rPr>
        <w:t>开展内容丰富多彩的文体活动</w:t>
      </w:r>
      <w:r>
        <w:rPr>
          <w:rFonts w:ascii="仿宋" w:eastAsia="仿宋" w:hAnsi="仿宋" w:hint="eastAsia"/>
          <w:b/>
          <w:sz w:val="32"/>
          <w:szCs w:val="32"/>
        </w:rPr>
        <w:t>。</w:t>
      </w:r>
      <w:r w:rsidRPr="00F57D79">
        <w:rPr>
          <w:rFonts w:ascii="仿宋" w:eastAsia="仿宋" w:hAnsi="仿宋" w:hint="eastAsia"/>
          <w:sz w:val="32"/>
          <w:szCs w:val="32"/>
        </w:rPr>
        <w:t>鼓励支持</w:t>
      </w:r>
      <w:proofErr w:type="gramStart"/>
      <w:r w:rsidRPr="00F57D79">
        <w:rPr>
          <w:rFonts w:ascii="仿宋" w:eastAsia="仿宋" w:hAnsi="仿宋" w:hint="eastAsia"/>
          <w:sz w:val="32"/>
          <w:szCs w:val="32"/>
        </w:rPr>
        <w:t>法官干警</w:t>
      </w:r>
      <w:proofErr w:type="gramEnd"/>
      <w:r w:rsidRPr="00F57D79">
        <w:rPr>
          <w:rFonts w:ascii="仿宋" w:eastAsia="仿宋" w:hAnsi="仿宋" w:hint="eastAsia"/>
          <w:sz w:val="32"/>
          <w:szCs w:val="32"/>
        </w:rPr>
        <w:t>进行文学创作，不断丰富法院文化内涵。推选多篇征文庆祝建国</w:t>
      </w:r>
      <w:r w:rsidRPr="00F57D79">
        <w:rPr>
          <w:rFonts w:ascii="仿宋" w:eastAsia="仿宋" w:hAnsi="仿宋"/>
          <w:sz w:val="32"/>
          <w:szCs w:val="32"/>
        </w:rPr>
        <w:t>70</w:t>
      </w:r>
      <w:r w:rsidRPr="00F57D79">
        <w:rPr>
          <w:rFonts w:ascii="仿宋" w:eastAsia="仿宋" w:hAnsi="仿宋" w:hint="eastAsia"/>
          <w:sz w:val="32"/>
          <w:szCs w:val="32"/>
        </w:rPr>
        <w:t>周年，有两篇征文</w:t>
      </w:r>
      <w:proofErr w:type="gramStart"/>
      <w:r w:rsidRPr="00F57D79">
        <w:rPr>
          <w:rFonts w:ascii="仿宋" w:eastAsia="仿宋" w:hAnsi="仿宋" w:hint="eastAsia"/>
          <w:sz w:val="32"/>
          <w:szCs w:val="32"/>
        </w:rPr>
        <w:t>入围省</w:t>
      </w:r>
      <w:proofErr w:type="gramEnd"/>
      <w:r w:rsidRPr="00F57D79">
        <w:rPr>
          <w:rFonts w:ascii="仿宋" w:eastAsia="仿宋" w:hAnsi="仿宋" w:hint="eastAsia"/>
          <w:sz w:val="32"/>
          <w:szCs w:val="32"/>
        </w:rPr>
        <w:t>院征文。</w:t>
      </w:r>
    </w:p>
    <w:p w:rsidR="00A4380C" w:rsidRPr="00A4380C" w:rsidRDefault="00526BD2" w:rsidP="00A4380C">
      <w:pPr>
        <w:spacing w:line="360" w:lineRule="auto"/>
        <w:ind w:firstLineChars="200" w:firstLine="643"/>
        <w:rPr>
          <w:rFonts w:ascii="仿宋" w:eastAsia="仿宋" w:hAnsi="仿宋" w:cs="Arial"/>
          <w:color w:val="000000"/>
          <w:kern w:val="0"/>
          <w:sz w:val="32"/>
          <w:szCs w:val="32"/>
        </w:rPr>
      </w:pPr>
      <w:r>
        <w:rPr>
          <w:rFonts w:ascii="楷体" w:eastAsia="楷体" w:hAnsi="楷体" w:hint="eastAsia"/>
          <w:b/>
          <w:sz w:val="32"/>
          <w:szCs w:val="32"/>
        </w:rPr>
        <w:t>四</w:t>
      </w:r>
      <w:r w:rsidR="00724E37" w:rsidRPr="00EA611C">
        <w:rPr>
          <w:rFonts w:ascii="楷体" w:eastAsia="楷体" w:hAnsi="楷体" w:hint="eastAsia"/>
          <w:b/>
          <w:sz w:val="32"/>
          <w:szCs w:val="32"/>
        </w:rPr>
        <w:t>是制度化建院得到加强。</w:t>
      </w:r>
      <w:r w:rsidR="000B05A2" w:rsidRPr="00EA611C">
        <w:rPr>
          <w:rFonts w:ascii="仿宋" w:eastAsia="仿宋" w:hAnsi="仿宋" w:hint="eastAsia"/>
          <w:sz w:val="32"/>
          <w:szCs w:val="32"/>
        </w:rPr>
        <w:t>依据省高院及长铁中院“加强管理年”的活动要求。</w:t>
      </w:r>
      <w:r w:rsidR="000B05A2" w:rsidRPr="000B05A2">
        <w:rPr>
          <w:rFonts w:ascii="仿宋" w:eastAsia="仿宋" w:hAnsi="仿宋" w:hint="eastAsia"/>
          <w:b/>
          <w:sz w:val="32"/>
          <w:szCs w:val="32"/>
        </w:rPr>
        <w:t>进一步完善</w:t>
      </w:r>
      <w:r w:rsidR="000B05A2">
        <w:rPr>
          <w:rFonts w:ascii="仿宋" w:eastAsia="仿宋" w:hAnsi="仿宋" w:hint="eastAsia"/>
          <w:b/>
          <w:sz w:val="32"/>
          <w:szCs w:val="32"/>
        </w:rPr>
        <w:t>立案</w:t>
      </w:r>
      <w:r w:rsidR="000B05A2" w:rsidRPr="000B05A2">
        <w:rPr>
          <w:rFonts w:ascii="仿宋" w:eastAsia="仿宋" w:hAnsi="仿宋" w:hint="eastAsia"/>
          <w:b/>
          <w:sz w:val="32"/>
          <w:szCs w:val="32"/>
        </w:rPr>
        <w:t>工作运行机制，</w:t>
      </w:r>
      <w:r w:rsidR="00EA611C">
        <w:rPr>
          <w:rFonts w:ascii="仿宋" w:eastAsia="仿宋" w:hAnsi="仿宋" w:hint="eastAsia"/>
          <w:sz w:val="32"/>
          <w:szCs w:val="32"/>
        </w:rPr>
        <w:t>制定</w:t>
      </w:r>
      <w:r w:rsidR="00EA611C" w:rsidRPr="00EA611C">
        <w:rPr>
          <w:rFonts w:ascii="仿宋" w:eastAsia="仿宋" w:hAnsi="仿宋" w:hint="eastAsia"/>
          <w:sz w:val="32"/>
          <w:szCs w:val="32"/>
        </w:rPr>
        <w:t>《立案工作方案》，</w:t>
      </w:r>
      <w:r w:rsidR="00EA611C" w:rsidRPr="00F57D79">
        <w:rPr>
          <w:rFonts w:ascii="仿宋" w:eastAsia="仿宋" w:hAnsi="仿宋" w:hint="eastAsia"/>
          <w:sz w:val="32"/>
          <w:szCs w:val="32"/>
        </w:rPr>
        <w:t>建立</w:t>
      </w:r>
      <w:r w:rsidR="00EA611C" w:rsidRPr="00F57D79">
        <w:rPr>
          <w:rFonts w:ascii="仿宋" w:eastAsia="仿宋" w:hAnsi="仿宋"/>
          <w:sz w:val="32"/>
          <w:szCs w:val="32"/>
        </w:rPr>
        <w:t>9</w:t>
      </w:r>
      <w:r w:rsidR="00EA611C" w:rsidRPr="00F57D79">
        <w:rPr>
          <w:rFonts w:ascii="仿宋" w:eastAsia="仿宋" w:hAnsi="仿宋" w:hint="eastAsia"/>
          <w:sz w:val="32"/>
          <w:szCs w:val="32"/>
        </w:rPr>
        <w:t>步法，以流水线工作模式进行立案工作</w:t>
      </w:r>
      <w:r w:rsidR="00EA611C">
        <w:rPr>
          <w:rFonts w:ascii="仿宋" w:eastAsia="仿宋" w:hAnsi="仿宋" w:hint="eastAsia"/>
          <w:sz w:val="32"/>
          <w:szCs w:val="32"/>
        </w:rPr>
        <w:t>，</w:t>
      </w:r>
      <w:r w:rsidR="00EA611C" w:rsidRPr="00F57D79">
        <w:rPr>
          <w:rFonts w:ascii="仿宋" w:eastAsia="仿宋" w:hAnsi="仿宋" w:hint="eastAsia"/>
          <w:sz w:val="32"/>
          <w:szCs w:val="32"/>
        </w:rPr>
        <w:t>对前来咨询的当事人提供“一站式”服务</w:t>
      </w:r>
      <w:r w:rsidR="00EA611C">
        <w:rPr>
          <w:rFonts w:ascii="仿宋" w:eastAsia="仿宋" w:hAnsi="仿宋" w:hint="eastAsia"/>
          <w:sz w:val="32"/>
          <w:szCs w:val="32"/>
        </w:rPr>
        <w:t>。</w:t>
      </w:r>
      <w:r w:rsidR="00EA611C" w:rsidRPr="000B05A2">
        <w:rPr>
          <w:rFonts w:ascii="仿宋" w:eastAsia="仿宋" w:hAnsi="仿宋" w:hint="eastAsia"/>
          <w:b/>
          <w:sz w:val="32"/>
          <w:szCs w:val="32"/>
        </w:rPr>
        <w:t>加强</w:t>
      </w:r>
      <w:r w:rsidR="000B05A2" w:rsidRPr="000B05A2">
        <w:rPr>
          <w:rFonts w:ascii="仿宋" w:eastAsia="仿宋" w:hAnsi="仿宋" w:hint="eastAsia"/>
          <w:b/>
          <w:sz w:val="32"/>
          <w:szCs w:val="32"/>
        </w:rPr>
        <w:t>了</w:t>
      </w:r>
      <w:r w:rsidR="00EA611C" w:rsidRPr="000B05A2">
        <w:rPr>
          <w:rFonts w:ascii="仿宋" w:eastAsia="仿宋" w:hAnsi="仿宋" w:hint="eastAsia"/>
          <w:b/>
          <w:sz w:val="32"/>
          <w:szCs w:val="32"/>
        </w:rPr>
        <w:t>司法政务标准化建设，</w:t>
      </w:r>
      <w:r w:rsidR="00EA611C" w:rsidRPr="00EA611C">
        <w:rPr>
          <w:rFonts w:ascii="仿宋" w:eastAsia="仿宋" w:hAnsi="仿宋" w:hint="eastAsia"/>
          <w:sz w:val="32"/>
          <w:szCs w:val="32"/>
        </w:rPr>
        <w:t>制定《通化铁路运输法院公章管理暂行办法（试行）》，《通化铁路运输法院车辆使用管理暂行办法（试行）》文件</w:t>
      </w:r>
      <w:r w:rsidR="00EA611C">
        <w:rPr>
          <w:rFonts w:ascii="仿宋" w:eastAsia="仿宋" w:hAnsi="仿宋" w:hint="eastAsia"/>
          <w:sz w:val="32"/>
          <w:szCs w:val="32"/>
        </w:rPr>
        <w:t>，</w:t>
      </w:r>
      <w:r w:rsidR="00EA611C" w:rsidRPr="00EA611C">
        <w:rPr>
          <w:rFonts w:ascii="仿宋" w:eastAsia="仿宋" w:hAnsi="仿宋" w:hint="eastAsia"/>
          <w:sz w:val="32"/>
          <w:szCs w:val="32"/>
        </w:rPr>
        <w:t>从</w:t>
      </w:r>
      <w:r w:rsidR="000B05A2">
        <w:rPr>
          <w:rFonts w:ascii="仿宋" w:eastAsia="仿宋" w:hAnsi="仿宋" w:hint="eastAsia"/>
          <w:sz w:val="32"/>
          <w:szCs w:val="32"/>
        </w:rPr>
        <w:t>公章管理、</w:t>
      </w:r>
      <w:r w:rsidR="00EA611C" w:rsidRPr="00EA611C">
        <w:rPr>
          <w:rFonts w:ascii="仿宋" w:eastAsia="仿宋" w:hAnsi="仿宋" w:hint="eastAsia"/>
          <w:sz w:val="32"/>
          <w:szCs w:val="32"/>
        </w:rPr>
        <w:t>公车管理着手，</w:t>
      </w:r>
      <w:r w:rsidR="000B05A2">
        <w:rPr>
          <w:rFonts w:ascii="仿宋" w:eastAsia="仿宋" w:hAnsi="仿宋" w:hint="eastAsia"/>
          <w:sz w:val="32"/>
          <w:szCs w:val="32"/>
        </w:rPr>
        <w:t>探索</w:t>
      </w:r>
      <w:r w:rsidR="00A4380C">
        <w:rPr>
          <w:rFonts w:ascii="仿宋" w:eastAsia="仿宋" w:hAnsi="仿宋" w:hint="eastAsia"/>
          <w:sz w:val="32"/>
          <w:szCs w:val="32"/>
        </w:rPr>
        <w:t>以</w:t>
      </w:r>
      <w:r w:rsidR="00A4380C">
        <w:rPr>
          <w:rFonts w:ascii="仿宋" w:eastAsia="仿宋" w:hAnsi="仿宋" w:hint="eastAsia"/>
          <w:sz w:val="32"/>
          <w:szCs w:val="32"/>
        </w:rPr>
        <w:lastRenderedPageBreak/>
        <w:t>制度促规范</w:t>
      </w:r>
      <w:r w:rsidR="000B05A2">
        <w:rPr>
          <w:rFonts w:ascii="仿宋" w:eastAsia="仿宋" w:hAnsi="仿宋" w:hint="eastAsia"/>
          <w:sz w:val="32"/>
          <w:szCs w:val="32"/>
        </w:rPr>
        <w:t>。设立密集文件登记清单，</w:t>
      </w:r>
      <w:r w:rsidR="00EA611C" w:rsidRPr="00EA611C">
        <w:rPr>
          <w:rFonts w:ascii="仿宋" w:eastAsia="仿宋" w:hAnsi="仿宋" w:hint="eastAsia"/>
          <w:sz w:val="32"/>
          <w:szCs w:val="32"/>
        </w:rPr>
        <w:t>对机要文件</w:t>
      </w:r>
      <w:r w:rsidR="000B05A2">
        <w:rPr>
          <w:rFonts w:ascii="仿宋" w:eastAsia="仿宋" w:hAnsi="仿宋" w:hint="eastAsia"/>
          <w:sz w:val="32"/>
          <w:szCs w:val="32"/>
        </w:rPr>
        <w:t>采取</w:t>
      </w:r>
      <w:r w:rsidR="00834434">
        <w:rPr>
          <w:rFonts w:ascii="仿宋" w:eastAsia="仿宋" w:hAnsi="仿宋" w:hint="eastAsia"/>
          <w:sz w:val="32"/>
          <w:szCs w:val="32"/>
        </w:rPr>
        <w:t>统一存放</w:t>
      </w:r>
      <w:r w:rsidR="00EA611C" w:rsidRPr="00EA611C">
        <w:rPr>
          <w:rFonts w:ascii="仿宋" w:eastAsia="仿宋" w:hAnsi="仿宋" w:hint="eastAsia"/>
          <w:sz w:val="32"/>
          <w:szCs w:val="32"/>
        </w:rPr>
        <w:t>，</w:t>
      </w:r>
      <w:r w:rsidR="000B05A2">
        <w:rPr>
          <w:rFonts w:ascii="仿宋" w:eastAsia="仿宋" w:hAnsi="仿宋" w:hint="eastAsia"/>
          <w:sz w:val="32"/>
          <w:szCs w:val="32"/>
        </w:rPr>
        <w:t>分类管理的方式，确保机要文件安全。</w:t>
      </w:r>
      <w:r w:rsidR="00A4380C" w:rsidRPr="00A4380C">
        <w:rPr>
          <w:rFonts w:ascii="仿宋" w:eastAsia="仿宋" w:hAnsi="仿宋" w:hint="eastAsia"/>
          <w:b/>
          <w:sz w:val="32"/>
          <w:szCs w:val="32"/>
        </w:rPr>
        <w:t>完善了院内的安保工作机制</w:t>
      </w:r>
      <w:r w:rsidR="00A4380C">
        <w:rPr>
          <w:rFonts w:ascii="仿宋" w:eastAsia="仿宋" w:hAnsi="仿宋" w:hint="eastAsia"/>
          <w:sz w:val="32"/>
          <w:szCs w:val="32"/>
        </w:rPr>
        <w:t>。</w:t>
      </w:r>
      <w:r w:rsidR="00A4380C" w:rsidRPr="00EA611C">
        <w:rPr>
          <w:rFonts w:ascii="仿宋" w:eastAsia="仿宋" w:hAnsi="仿宋" w:hint="eastAsia"/>
          <w:sz w:val="32"/>
          <w:szCs w:val="32"/>
        </w:rPr>
        <w:t>制定《通化铁路运输法院保障审判办公秩序安全保卫工作方案》</w:t>
      </w:r>
      <w:r w:rsidR="00EA611C" w:rsidRPr="00EA611C">
        <w:rPr>
          <w:rFonts w:ascii="仿宋" w:eastAsia="仿宋" w:hAnsi="仿宋" w:hint="eastAsia"/>
          <w:sz w:val="32"/>
          <w:szCs w:val="32"/>
        </w:rPr>
        <w:t>结合工作实际，严格按照岗位职责工作，做到“逢进必检”、“</w:t>
      </w:r>
      <w:proofErr w:type="gramStart"/>
      <w:r w:rsidR="00EA611C" w:rsidRPr="00EA611C">
        <w:rPr>
          <w:rFonts w:ascii="仿宋" w:eastAsia="仿宋" w:hAnsi="仿宋" w:hint="eastAsia"/>
          <w:sz w:val="32"/>
          <w:szCs w:val="32"/>
        </w:rPr>
        <w:t>疑</w:t>
      </w:r>
      <w:proofErr w:type="gramEnd"/>
      <w:r w:rsidR="00EA611C" w:rsidRPr="00EA611C">
        <w:rPr>
          <w:rFonts w:ascii="仿宋" w:eastAsia="仿宋" w:hAnsi="仿宋" w:hint="eastAsia"/>
          <w:sz w:val="32"/>
          <w:szCs w:val="32"/>
        </w:rPr>
        <w:t>物必查”，确保法院审判办公环境的绝对安全。</w:t>
      </w:r>
      <w:r w:rsidR="00A4380C" w:rsidRPr="00A4380C">
        <w:rPr>
          <w:rFonts w:ascii="仿宋" w:eastAsia="仿宋" w:hAnsi="仿宋" w:hint="eastAsia"/>
          <w:b/>
          <w:sz w:val="32"/>
          <w:szCs w:val="32"/>
        </w:rPr>
        <w:t>完善了宣传工作机制。</w:t>
      </w:r>
      <w:r w:rsidR="00A4380C" w:rsidRPr="00A4380C">
        <w:rPr>
          <w:rFonts w:ascii="仿宋" w:eastAsia="仿宋" w:hAnsi="仿宋" w:cs="Arial" w:hint="eastAsia"/>
          <w:color w:val="000000"/>
          <w:kern w:val="0"/>
          <w:sz w:val="32"/>
          <w:szCs w:val="32"/>
        </w:rPr>
        <w:t>制定《通化铁路运输法院官方微博微信管理制度》、《通化铁路运输法院“两会”期间舆论引导工作实施方案》《通化铁路运输法院新闻发稿管理制度》《通化铁路运输法院宣传工作人员队伍建设方案》</w:t>
      </w:r>
      <w:r w:rsidR="00DF40C0">
        <w:rPr>
          <w:rFonts w:ascii="仿宋" w:eastAsia="仿宋" w:hAnsi="仿宋" w:cs="Arial" w:hint="eastAsia"/>
          <w:color w:val="000000"/>
          <w:kern w:val="0"/>
          <w:sz w:val="32"/>
          <w:szCs w:val="32"/>
        </w:rPr>
        <w:t>。</w:t>
      </w:r>
      <w:r w:rsidR="00864662" w:rsidRPr="00864662">
        <w:rPr>
          <w:rFonts w:ascii="仿宋" w:eastAsia="仿宋" w:hAnsi="仿宋" w:cs="Arial" w:hint="eastAsia"/>
          <w:color w:val="000000"/>
          <w:kern w:val="0"/>
          <w:sz w:val="32"/>
          <w:szCs w:val="32"/>
        </w:rPr>
        <w:t>认真组织《通铁法院信息》编辑上报宣传工作，</w:t>
      </w:r>
      <w:r w:rsidR="00864662">
        <w:rPr>
          <w:rFonts w:ascii="仿宋" w:eastAsia="仿宋" w:hAnsi="仿宋" w:cs="Arial" w:hint="eastAsia"/>
          <w:color w:val="000000"/>
          <w:kern w:val="0"/>
          <w:sz w:val="32"/>
          <w:szCs w:val="32"/>
        </w:rPr>
        <w:t>共有信息40篇，</w:t>
      </w:r>
      <w:r w:rsidR="00864662" w:rsidRPr="00864662">
        <w:rPr>
          <w:rFonts w:ascii="仿宋" w:eastAsia="仿宋" w:hAnsi="仿宋" w:cs="Arial" w:hint="eastAsia"/>
          <w:color w:val="000000"/>
          <w:kern w:val="0"/>
          <w:sz w:val="32"/>
          <w:szCs w:val="32"/>
        </w:rPr>
        <w:t>被省高院</w:t>
      </w:r>
      <w:proofErr w:type="gramStart"/>
      <w:r w:rsidR="00864662" w:rsidRPr="00864662">
        <w:rPr>
          <w:rFonts w:ascii="仿宋" w:eastAsia="仿宋" w:hAnsi="仿宋" w:cs="Arial" w:hint="eastAsia"/>
          <w:color w:val="000000"/>
          <w:kern w:val="0"/>
          <w:sz w:val="32"/>
          <w:szCs w:val="32"/>
        </w:rPr>
        <w:t>微信公众号</w:t>
      </w:r>
      <w:proofErr w:type="gramEnd"/>
      <w:r w:rsidR="00864662" w:rsidRPr="00864662">
        <w:rPr>
          <w:rFonts w:ascii="仿宋" w:eastAsia="仿宋" w:hAnsi="仿宋" w:cs="Arial" w:hint="eastAsia"/>
          <w:color w:val="000000"/>
          <w:kern w:val="0"/>
          <w:sz w:val="32"/>
          <w:szCs w:val="32"/>
        </w:rPr>
        <w:t>推送1次，被长铁中院</w:t>
      </w:r>
      <w:proofErr w:type="gramStart"/>
      <w:r w:rsidR="00864662" w:rsidRPr="00864662">
        <w:rPr>
          <w:rFonts w:ascii="仿宋" w:eastAsia="仿宋" w:hAnsi="仿宋" w:cs="Arial" w:hint="eastAsia"/>
          <w:color w:val="000000"/>
          <w:kern w:val="0"/>
          <w:sz w:val="32"/>
          <w:szCs w:val="32"/>
        </w:rPr>
        <w:t>微信平台</w:t>
      </w:r>
      <w:proofErr w:type="gramEnd"/>
      <w:r w:rsidR="00864662" w:rsidRPr="00864662">
        <w:rPr>
          <w:rFonts w:ascii="仿宋" w:eastAsia="仿宋" w:hAnsi="仿宋" w:cs="Arial" w:hint="eastAsia"/>
          <w:color w:val="000000"/>
          <w:kern w:val="0"/>
          <w:sz w:val="32"/>
          <w:szCs w:val="32"/>
        </w:rPr>
        <w:t>推送7次，被北方法治报推送4次，被通化日报推送1次，被中院内网“基层动态”推送4次</w:t>
      </w:r>
      <w:r w:rsidR="00A4380C" w:rsidRPr="00A4380C">
        <w:rPr>
          <w:rFonts w:ascii="仿宋" w:eastAsia="仿宋" w:hAnsi="仿宋" w:cs="Arial" w:hint="eastAsia"/>
          <w:color w:val="000000"/>
          <w:kern w:val="0"/>
          <w:sz w:val="32"/>
          <w:szCs w:val="32"/>
        </w:rPr>
        <w:t>。</w:t>
      </w:r>
      <w:r w:rsidR="00864662">
        <w:rPr>
          <w:rFonts w:ascii="仿宋" w:eastAsia="仿宋" w:hAnsi="仿宋" w:cs="Arial" w:hint="eastAsia"/>
          <w:color w:val="000000"/>
          <w:kern w:val="0"/>
          <w:sz w:val="32"/>
          <w:szCs w:val="32"/>
        </w:rPr>
        <w:t>对扩大案件管辖</w:t>
      </w:r>
      <w:r w:rsidR="00E82204">
        <w:rPr>
          <w:rFonts w:ascii="仿宋" w:eastAsia="仿宋" w:hAnsi="仿宋" w:cs="Arial" w:hint="eastAsia"/>
          <w:color w:val="000000"/>
          <w:kern w:val="0"/>
          <w:sz w:val="32"/>
          <w:szCs w:val="32"/>
        </w:rPr>
        <w:t>，受理、审理第一起行政诉讼案件，扫黑除恶专项斗争，审判办公用房搬迁，采用电台、电视台、报纸、抖音、</w:t>
      </w:r>
      <w:proofErr w:type="gramStart"/>
      <w:r w:rsidR="00E82204">
        <w:rPr>
          <w:rFonts w:ascii="仿宋" w:eastAsia="仿宋" w:hAnsi="仿宋" w:cs="Arial" w:hint="eastAsia"/>
          <w:color w:val="000000"/>
          <w:kern w:val="0"/>
          <w:sz w:val="32"/>
          <w:szCs w:val="32"/>
        </w:rPr>
        <w:t>微信公众号</w:t>
      </w:r>
      <w:proofErr w:type="gramEnd"/>
      <w:r w:rsidR="00E82204">
        <w:rPr>
          <w:rFonts w:ascii="仿宋" w:eastAsia="仿宋" w:hAnsi="仿宋" w:cs="Arial" w:hint="eastAsia"/>
          <w:color w:val="000000"/>
          <w:kern w:val="0"/>
          <w:sz w:val="32"/>
          <w:szCs w:val="32"/>
        </w:rPr>
        <w:t>等多种方式，线上线下同步开展宣传，及时有效的扩大宣传，达到良好的社会效果。</w:t>
      </w:r>
    </w:p>
    <w:p w:rsidR="00D711E7" w:rsidRDefault="00E74600" w:rsidP="00C523E3">
      <w:pPr>
        <w:spacing w:line="360" w:lineRule="auto"/>
        <w:ind w:firstLineChars="200" w:firstLine="643"/>
        <w:rPr>
          <w:rFonts w:ascii="仿宋" w:eastAsia="仿宋" w:hAnsi="仿宋"/>
          <w:sz w:val="32"/>
          <w:szCs w:val="32"/>
        </w:rPr>
      </w:pPr>
      <w:r w:rsidRPr="00E74600">
        <w:rPr>
          <w:rFonts w:ascii="楷体" w:eastAsia="楷体" w:hAnsi="楷体" w:hint="eastAsia"/>
          <w:b/>
          <w:sz w:val="32"/>
          <w:szCs w:val="32"/>
        </w:rPr>
        <w:t>五是</w:t>
      </w:r>
      <w:r w:rsidR="00D711E7" w:rsidRPr="00E74600">
        <w:rPr>
          <w:rFonts w:ascii="楷体" w:eastAsia="楷体" w:hAnsi="楷体" w:hint="eastAsia"/>
          <w:b/>
          <w:sz w:val="32"/>
          <w:szCs w:val="32"/>
        </w:rPr>
        <w:t>扫黑除恶</w:t>
      </w:r>
      <w:r w:rsidRPr="00E74600">
        <w:rPr>
          <w:rFonts w:ascii="楷体" w:eastAsia="楷体" w:hAnsi="楷体" w:hint="eastAsia"/>
          <w:b/>
          <w:sz w:val="32"/>
          <w:szCs w:val="32"/>
        </w:rPr>
        <w:t>专项斗争</w:t>
      </w:r>
      <w:r w:rsidR="00D711E7" w:rsidRPr="00E74600">
        <w:rPr>
          <w:rFonts w:ascii="楷体" w:eastAsia="楷体" w:hAnsi="楷体" w:hint="eastAsia"/>
          <w:b/>
          <w:sz w:val="32"/>
          <w:szCs w:val="32"/>
        </w:rPr>
        <w:t>工作</w:t>
      </w:r>
      <w:r w:rsidRPr="00E74600">
        <w:rPr>
          <w:rFonts w:ascii="楷体" w:eastAsia="楷体" w:hAnsi="楷体" w:hint="eastAsia"/>
          <w:b/>
          <w:sz w:val="32"/>
          <w:szCs w:val="32"/>
        </w:rPr>
        <w:t>取得新进展</w:t>
      </w:r>
      <w:r>
        <w:rPr>
          <w:rFonts w:ascii="楷体" w:eastAsia="楷体" w:hAnsi="楷体" w:hint="eastAsia"/>
          <w:b/>
          <w:sz w:val="32"/>
          <w:szCs w:val="32"/>
        </w:rPr>
        <w:t>。</w:t>
      </w:r>
      <w:r w:rsidR="00C523E3">
        <w:rPr>
          <w:rFonts w:ascii="仿宋" w:eastAsia="仿宋" w:hAnsi="仿宋" w:hint="eastAsia"/>
          <w:sz w:val="32"/>
          <w:szCs w:val="32"/>
        </w:rPr>
        <w:t>调整</w:t>
      </w:r>
      <w:r w:rsidR="00D711E7" w:rsidRPr="00F57D79">
        <w:rPr>
          <w:rFonts w:ascii="仿宋" w:eastAsia="仿宋" w:hAnsi="仿宋" w:hint="eastAsia"/>
          <w:sz w:val="32"/>
          <w:szCs w:val="32"/>
        </w:rPr>
        <w:t>扫黑除恶领导班子成员，</w:t>
      </w:r>
      <w:r>
        <w:rPr>
          <w:rFonts w:ascii="仿宋" w:eastAsia="仿宋" w:hAnsi="仿宋" w:hint="eastAsia"/>
          <w:sz w:val="32"/>
          <w:szCs w:val="32"/>
        </w:rPr>
        <w:t>将全院审判及法警队人员</w:t>
      </w:r>
      <w:r w:rsidR="00D711E7" w:rsidRPr="00F57D79">
        <w:rPr>
          <w:rFonts w:ascii="仿宋" w:eastAsia="仿宋" w:hAnsi="仿宋" w:hint="eastAsia"/>
          <w:sz w:val="32"/>
          <w:szCs w:val="32"/>
        </w:rPr>
        <w:t>纳入小组成员，全方位参与扫黑除恶专项斗争开展，院长为第一责任人，亲自督导扫黑除恶专项斗争各项工作的落实。制定了关于开展严厉打击虚假诉讼、“套路贷”及“一案三查”工作的实施方</w:t>
      </w:r>
      <w:r w:rsidR="00D711E7" w:rsidRPr="00F57D79">
        <w:rPr>
          <w:rFonts w:ascii="仿宋" w:eastAsia="仿宋" w:hAnsi="仿宋" w:hint="eastAsia"/>
          <w:sz w:val="32"/>
          <w:szCs w:val="32"/>
        </w:rPr>
        <w:lastRenderedPageBreak/>
        <w:t>案</w:t>
      </w:r>
      <w:r w:rsidR="00697096">
        <w:rPr>
          <w:rFonts w:ascii="仿宋" w:eastAsia="仿宋" w:hAnsi="仿宋" w:hint="eastAsia"/>
          <w:sz w:val="32"/>
          <w:szCs w:val="32"/>
        </w:rPr>
        <w:t>，</w:t>
      </w:r>
      <w:r w:rsidR="00697096" w:rsidRPr="00F57D79">
        <w:rPr>
          <w:rFonts w:ascii="仿宋" w:eastAsia="仿宋" w:hAnsi="仿宋" w:hint="eastAsia"/>
          <w:sz w:val="32"/>
          <w:szCs w:val="32"/>
        </w:rPr>
        <w:t>实行承办人个人筛查、院</w:t>
      </w:r>
      <w:proofErr w:type="gramStart"/>
      <w:r w:rsidR="00697096" w:rsidRPr="00F57D79">
        <w:rPr>
          <w:rFonts w:ascii="仿宋" w:eastAsia="仿宋" w:hAnsi="仿宋" w:hint="eastAsia"/>
          <w:sz w:val="32"/>
          <w:szCs w:val="32"/>
        </w:rPr>
        <w:t>研判小组</w:t>
      </w:r>
      <w:proofErr w:type="gramEnd"/>
      <w:r w:rsidR="00697096" w:rsidRPr="00F57D79">
        <w:rPr>
          <w:rFonts w:ascii="仿宋" w:eastAsia="仿宋" w:hAnsi="仿宋" w:hint="eastAsia"/>
          <w:sz w:val="32"/>
          <w:szCs w:val="32"/>
        </w:rPr>
        <w:t>评查、检察院监督检查，分三个阶段对所有案件进行逐案审查把关，形成高效的联动机制</w:t>
      </w:r>
      <w:r w:rsidR="00D711E7" w:rsidRPr="00F57D79">
        <w:rPr>
          <w:rFonts w:ascii="仿宋" w:eastAsia="仿宋" w:hAnsi="仿宋" w:hint="eastAsia"/>
          <w:sz w:val="32"/>
          <w:szCs w:val="32"/>
        </w:rPr>
        <w:t>。截止目前在“一案三查”专项行动中共排查寻衅滋事案件</w:t>
      </w:r>
      <w:r w:rsidR="00D711E7" w:rsidRPr="00F57D79">
        <w:rPr>
          <w:rFonts w:ascii="仿宋" w:eastAsia="仿宋" w:hAnsi="仿宋"/>
          <w:sz w:val="32"/>
          <w:szCs w:val="32"/>
        </w:rPr>
        <w:t>2</w:t>
      </w:r>
      <w:r w:rsidR="00D711E7" w:rsidRPr="00F57D79">
        <w:rPr>
          <w:rFonts w:ascii="仿宋" w:eastAsia="仿宋" w:hAnsi="仿宋" w:hint="eastAsia"/>
          <w:sz w:val="32"/>
          <w:szCs w:val="32"/>
        </w:rPr>
        <w:t>件，未发现有虚假诉讼和“套路贷”案件线索，共排查刑事、民事、执行案件</w:t>
      </w:r>
      <w:r w:rsidR="00D711E7" w:rsidRPr="00F57D79">
        <w:rPr>
          <w:rFonts w:ascii="仿宋" w:eastAsia="仿宋" w:hAnsi="仿宋"/>
          <w:sz w:val="32"/>
          <w:szCs w:val="32"/>
        </w:rPr>
        <w:t>135</w:t>
      </w:r>
      <w:r w:rsidR="00697096">
        <w:rPr>
          <w:rFonts w:ascii="仿宋" w:eastAsia="仿宋" w:hAnsi="仿宋" w:hint="eastAsia"/>
          <w:sz w:val="32"/>
          <w:szCs w:val="32"/>
        </w:rPr>
        <w:t>件，未发现任何涉</w:t>
      </w:r>
      <w:proofErr w:type="gramStart"/>
      <w:r w:rsidR="00697096">
        <w:rPr>
          <w:rFonts w:ascii="仿宋" w:eastAsia="仿宋" w:hAnsi="仿宋" w:hint="eastAsia"/>
          <w:sz w:val="32"/>
          <w:szCs w:val="32"/>
        </w:rPr>
        <w:t>黑涉恶</w:t>
      </w:r>
      <w:proofErr w:type="gramEnd"/>
      <w:r w:rsidR="00697096">
        <w:rPr>
          <w:rFonts w:ascii="仿宋" w:eastAsia="仿宋" w:hAnsi="仿宋" w:hint="eastAsia"/>
          <w:sz w:val="32"/>
          <w:szCs w:val="32"/>
        </w:rPr>
        <w:t>线索。</w:t>
      </w:r>
    </w:p>
    <w:p w:rsidR="00B05231" w:rsidRPr="004F52FA" w:rsidRDefault="001C5FF8" w:rsidP="004F52FA">
      <w:pPr>
        <w:snapToGrid w:val="0"/>
        <w:spacing w:line="360" w:lineRule="auto"/>
        <w:ind w:firstLineChars="200" w:firstLine="640"/>
        <w:rPr>
          <w:rFonts w:ascii="仿宋" w:eastAsia="仿宋" w:hAnsi="仿宋" w:cs="仿宋"/>
          <w:color w:val="191919"/>
          <w:sz w:val="32"/>
          <w:szCs w:val="32"/>
          <w:shd w:val="clear" w:color="auto" w:fill="FFFFFF"/>
        </w:rPr>
      </w:pPr>
      <w:r>
        <w:rPr>
          <w:rFonts w:eastAsia="仿宋_GB2312" w:hint="eastAsia"/>
          <w:color w:val="000000"/>
          <w:sz w:val="32"/>
          <w:szCs w:val="32"/>
        </w:rPr>
        <w:t>2019</w:t>
      </w:r>
      <w:r>
        <w:rPr>
          <w:rFonts w:eastAsia="仿宋_GB2312" w:hint="eastAsia"/>
          <w:color w:val="000000"/>
          <w:sz w:val="32"/>
          <w:szCs w:val="32"/>
        </w:rPr>
        <w:t>年上半年，</w:t>
      </w:r>
      <w:r w:rsidR="00834434">
        <w:rPr>
          <w:rFonts w:eastAsia="仿宋_GB2312" w:hint="eastAsia"/>
          <w:color w:val="000000"/>
          <w:sz w:val="32"/>
          <w:szCs w:val="32"/>
        </w:rPr>
        <w:t>全院干警尽职尽责、无私奉献</w:t>
      </w:r>
      <w:r w:rsidR="004F52FA">
        <w:rPr>
          <w:rFonts w:eastAsia="仿宋_GB2312" w:hint="eastAsia"/>
          <w:color w:val="000000"/>
          <w:sz w:val="32"/>
          <w:szCs w:val="32"/>
        </w:rPr>
        <w:t>，</w:t>
      </w:r>
      <w:r w:rsidR="004F52FA">
        <w:rPr>
          <w:rFonts w:eastAsia="仿宋_GB2312" w:hint="eastAsia"/>
          <w:color w:val="000000"/>
          <w:sz w:val="32"/>
          <w:szCs w:val="32"/>
        </w:rPr>
        <w:t>扎实工作，锐意进取，卓有成效的完成了上半年的工作任务</w:t>
      </w:r>
      <w:r w:rsidR="004F52FA">
        <w:rPr>
          <w:rFonts w:eastAsia="仿宋_GB2312" w:hint="eastAsia"/>
          <w:color w:val="000000"/>
          <w:sz w:val="32"/>
          <w:szCs w:val="32"/>
        </w:rPr>
        <w:t>。但在</w:t>
      </w:r>
      <w:r>
        <w:rPr>
          <w:rFonts w:eastAsia="仿宋_GB2312" w:hint="eastAsia"/>
          <w:color w:val="000000"/>
          <w:sz w:val="32"/>
          <w:szCs w:val="32"/>
        </w:rPr>
        <w:t>取得了成绩</w:t>
      </w:r>
      <w:r w:rsidR="004F52FA">
        <w:rPr>
          <w:rFonts w:eastAsia="仿宋_GB2312" w:hint="eastAsia"/>
          <w:color w:val="000000"/>
          <w:sz w:val="32"/>
          <w:szCs w:val="32"/>
        </w:rPr>
        <w:t>的同时</w:t>
      </w:r>
      <w:r>
        <w:rPr>
          <w:rFonts w:eastAsia="仿宋_GB2312" w:hint="eastAsia"/>
          <w:color w:val="000000"/>
          <w:sz w:val="32"/>
          <w:szCs w:val="32"/>
        </w:rPr>
        <w:t>，</w:t>
      </w:r>
      <w:r w:rsidR="004F52FA">
        <w:rPr>
          <w:rFonts w:eastAsia="仿宋_GB2312" w:hint="eastAsia"/>
          <w:color w:val="000000"/>
          <w:sz w:val="32"/>
          <w:szCs w:val="32"/>
        </w:rPr>
        <w:t>也要看到仍然</w:t>
      </w:r>
      <w:r w:rsidR="00834434">
        <w:rPr>
          <w:rFonts w:eastAsia="仿宋_GB2312" w:hint="eastAsia"/>
          <w:color w:val="000000"/>
          <w:sz w:val="32"/>
          <w:szCs w:val="32"/>
        </w:rPr>
        <w:t>存在着许多不足和亟待改进之处</w:t>
      </w:r>
      <w:r w:rsidR="00B05231">
        <w:rPr>
          <w:rFonts w:eastAsia="仿宋_GB2312" w:hint="eastAsia"/>
          <w:color w:val="000000"/>
          <w:sz w:val="32"/>
          <w:szCs w:val="32"/>
        </w:rPr>
        <w:t>：一是</w:t>
      </w:r>
      <w:r>
        <w:rPr>
          <w:rFonts w:eastAsia="仿宋_GB2312" w:hint="eastAsia"/>
          <w:color w:val="000000"/>
          <w:sz w:val="32"/>
          <w:szCs w:val="32"/>
        </w:rPr>
        <w:t>班子成员配备不齐，领导班子合力作用和整体功能得不到有效发挥。二是</w:t>
      </w:r>
      <w:r w:rsidR="00C04AED">
        <w:rPr>
          <w:rFonts w:ascii="仿宋" w:eastAsia="仿宋" w:hAnsi="仿宋" w:cs="仿宋" w:hint="eastAsia"/>
          <w:color w:val="191919"/>
          <w:sz w:val="32"/>
          <w:szCs w:val="32"/>
          <w:shd w:val="clear" w:color="auto" w:fill="FFFFFF"/>
        </w:rPr>
        <w:t>规章制度不健全、不够完善，</w:t>
      </w:r>
      <w:r w:rsidR="004F52FA">
        <w:rPr>
          <w:rFonts w:ascii="仿宋" w:eastAsia="仿宋" w:hAnsi="仿宋" w:cs="仿宋" w:hint="eastAsia"/>
          <w:color w:val="191919"/>
          <w:sz w:val="32"/>
          <w:szCs w:val="32"/>
          <w:shd w:val="clear" w:color="auto" w:fill="FFFFFF"/>
        </w:rPr>
        <w:t>部分制度已经过时，部分制度内容不全。在制度执行方面管理松懈，</w:t>
      </w:r>
      <w:r w:rsidR="00C04AED">
        <w:rPr>
          <w:rFonts w:ascii="仿宋" w:eastAsia="仿宋" w:hAnsi="仿宋" w:cs="仿宋" w:hint="eastAsia"/>
          <w:color w:val="191919"/>
          <w:sz w:val="32"/>
          <w:szCs w:val="32"/>
          <w:shd w:val="clear" w:color="auto" w:fill="FFFFFF"/>
        </w:rPr>
        <w:t>日常管理水平不高。</w:t>
      </w:r>
      <w:r w:rsidR="004F52FA">
        <w:rPr>
          <w:rFonts w:ascii="仿宋" w:eastAsia="仿宋" w:hAnsi="仿宋" w:cs="仿宋" w:hint="eastAsia"/>
          <w:color w:val="191919"/>
          <w:sz w:val="32"/>
          <w:szCs w:val="32"/>
          <w:shd w:val="clear" w:color="auto" w:fill="FFFFFF"/>
        </w:rPr>
        <w:t>三</w:t>
      </w:r>
      <w:r w:rsidR="00C04AED">
        <w:rPr>
          <w:rFonts w:ascii="仿宋" w:eastAsia="仿宋" w:hAnsi="仿宋" w:cs="仿宋" w:hint="eastAsia"/>
          <w:color w:val="191919"/>
          <w:sz w:val="32"/>
          <w:szCs w:val="32"/>
          <w:shd w:val="clear" w:color="auto" w:fill="FFFFFF"/>
        </w:rPr>
        <w:t>是</w:t>
      </w:r>
      <w:r w:rsidR="009D5E31">
        <w:rPr>
          <w:rFonts w:eastAsia="仿宋_GB2312" w:hint="eastAsia"/>
          <w:color w:val="000000"/>
          <w:sz w:val="32"/>
          <w:szCs w:val="32"/>
        </w:rPr>
        <w:t>内设机构刚刚改革结束，岗位变动较大，干警还存在经验不足，应对问题和处理问题的速度还不够快。</w:t>
      </w:r>
      <w:r w:rsidR="004F52FA">
        <w:rPr>
          <w:rFonts w:eastAsia="仿宋_GB2312" w:hint="eastAsia"/>
          <w:color w:val="000000"/>
          <w:sz w:val="32"/>
          <w:szCs w:val="32"/>
        </w:rPr>
        <w:t>四</w:t>
      </w:r>
      <w:r w:rsidR="00C04AED">
        <w:rPr>
          <w:rFonts w:eastAsia="仿宋_GB2312" w:hint="eastAsia"/>
          <w:color w:val="000000"/>
          <w:sz w:val="32"/>
          <w:szCs w:val="32"/>
        </w:rPr>
        <w:t>是</w:t>
      </w:r>
      <w:r w:rsidR="009D5E31">
        <w:rPr>
          <w:rFonts w:eastAsia="仿宋_GB2312" w:hint="eastAsia"/>
          <w:color w:val="000000"/>
          <w:sz w:val="32"/>
          <w:szCs w:val="32"/>
        </w:rPr>
        <w:t>政治理论学习较少，</w:t>
      </w:r>
      <w:r w:rsidR="009D5E31" w:rsidRPr="009D5E31">
        <w:rPr>
          <w:rFonts w:eastAsia="仿宋_GB2312" w:hint="eastAsia"/>
          <w:color w:val="000000"/>
          <w:sz w:val="32"/>
          <w:szCs w:val="32"/>
        </w:rPr>
        <w:t>干警理想信念有所弱化，进取意识不强。</w:t>
      </w:r>
      <w:r w:rsidR="004F52FA">
        <w:rPr>
          <w:rFonts w:eastAsia="仿宋_GB2312" w:hint="eastAsia"/>
          <w:color w:val="000000"/>
          <w:sz w:val="32"/>
          <w:szCs w:val="32"/>
        </w:rPr>
        <w:t>五</w:t>
      </w:r>
      <w:r w:rsidR="00C04AED">
        <w:rPr>
          <w:rFonts w:eastAsia="仿宋_GB2312" w:hint="eastAsia"/>
          <w:color w:val="000000"/>
          <w:sz w:val="32"/>
          <w:szCs w:val="32"/>
        </w:rPr>
        <w:t>是</w:t>
      </w:r>
      <w:r w:rsidR="009D5E31">
        <w:rPr>
          <w:rFonts w:eastAsia="仿宋_GB2312" w:hint="eastAsia"/>
          <w:color w:val="000000"/>
          <w:sz w:val="32"/>
          <w:szCs w:val="32"/>
        </w:rPr>
        <w:t>在审判方面，一些新型软件使用率还不高，新型案件的审判经验不足等问题。</w:t>
      </w:r>
    </w:p>
    <w:p w:rsidR="00C04AED" w:rsidRDefault="00C04AED" w:rsidP="00B05231">
      <w:pPr>
        <w:snapToGrid w:val="0"/>
        <w:spacing w:line="360" w:lineRule="auto"/>
        <w:ind w:firstLineChars="200" w:firstLine="640"/>
        <w:rPr>
          <w:rFonts w:eastAsia="仿宋_GB2312"/>
          <w:color w:val="000000"/>
          <w:sz w:val="32"/>
          <w:szCs w:val="32"/>
        </w:rPr>
      </w:pPr>
      <w:r>
        <w:rPr>
          <w:rFonts w:eastAsia="仿宋_GB2312" w:hint="eastAsia"/>
          <w:color w:val="000000"/>
          <w:sz w:val="32"/>
          <w:szCs w:val="32"/>
        </w:rPr>
        <w:t>当前通化铁路运输法院正处在关键的转型期</w:t>
      </w:r>
      <w:r w:rsidR="00F94C9F">
        <w:rPr>
          <w:rFonts w:eastAsia="仿宋_GB2312" w:hint="eastAsia"/>
          <w:color w:val="000000"/>
          <w:sz w:val="32"/>
          <w:szCs w:val="32"/>
        </w:rPr>
        <w:t>，为实现省高院强化“五个坚持”、树立“五个理念”、突出“一个主题”、实现“一个目标”的总体工作要求，为实现“一年打基础，两年上台阶，三年争一流”的工作目标，结合工作实际，将在</w:t>
      </w:r>
      <w:r w:rsidR="00F94C9F">
        <w:rPr>
          <w:rFonts w:eastAsia="仿宋_GB2312" w:hint="eastAsia"/>
          <w:color w:val="000000"/>
          <w:sz w:val="32"/>
          <w:szCs w:val="32"/>
        </w:rPr>
        <w:t>2019</w:t>
      </w:r>
      <w:r w:rsidR="00F94C9F">
        <w:rPr>
          <w:rFonts w:eastAsia="仿宋_GB2312" w:hint="eastAsia"/>
          <w:color w:val="000000"/>
          <w:sz w:val="32"/>
          <w:szCs w:val="32"/>
        </w:rPr>
        <w:t>年下半年着重开展以下工作：</w:t>
      </w:r>
    </w:p>
    <w:p w:rsidR="00771330" w:rsidRDefault="00F94C9F" w:rsidP="004F52FA">
      <w:pPr>
        <w:ind w:firstLineChars="200" w:firstLine="643"/>
        <w:rPr>
          <w:rFonts w:ascii="仿宋_GB2312" w:eastAsia="仿宋_GB2312" w:hAnsi="仿宋" w:hint="eastAsia"/>
          <w:bCs/>
          <w:sz w:val="32"/>
          <w:szCs w:val="32"/>
        </w:rPr>
      </w:pPr>
      <w:r w:rsidRPr="00F94C9F">
        <w:rPr>
          <w:rFonts w:ascii="楷体" w:eastAsia="楷体" w:hAnsi="楷体" w:hint="eastAsia"/>
          <w:b/>
          <w:bCs/>
          <w:sz w:val="32"/>
          <w:szCs w:val="32"/>
        </w:rPr>
        <w:lastRenderedPageBreak/>
        <w:t>一是</w:t>
      </w:r>
      <w:r w:rsidR="00C04AED" w:rsidRPr="00F94C9F">
        <w:rPr>
          <w:rFonts w:ascii="楷体" w:eastAsia="楷体" w:hAnsi="楷体" w:hint="eastAsia"/>
          <w:b/>
          <w:bCs/>
          <w:sz w:val="32"/>
          <w:szCs w:val="32"/>
        </w:rPr>
        <w:t>坚持法院政治建设的统领地位，坚持抓党建</w:t>
      </w:r>
      <w:proofErr w:type="gramStart"/>
      <w:r w:rsidR="00C04AED" w:rsidRPr="00F94C9F">
        <w:rPr>
          <w:rFonts w:ascii="楷体" w:eastAsia="楷体" w:hAnsi="楷体" w:hint="eastAsia"/>
          <w:b/>
          <w:bCs/>
          <w:sz w:val="32"/>
          <w:szCs w:val="32"/>
        </w:rPr>
        <w:t>带队建促</w:t>
      </w:r>
      <w:r w:rsidRPr="00F94C9F">
        <w:rPr>
          <w:rFonts w:ascii="楷体" w:eastAsia="楷体" w:hAnsi="楷体" w:hint="eastAsia"/>
          <w:b/>
          <w:bCs/>
          <w:sz w:val="32"/>
          <w:szCs w:val="32"/>
        </w:rPr>
        <w:t>审判</w:t>
      </w:r>
      <w:proofErr w:type="gramEnd"/>
      <w:r w:rsidRPr="00F94C9F">
        <w:rPr>
          <w:rFonts w:ascii="楷体" w:eastAsia="楷体" w:hAnsi="楷体" w:hint="eastAsia"/>
          <w:b/>
          <w:bCs/>
          <w:sz w:val="32"/>
          <w:szCs w:val="32"/>
        </w:rPr>
        <w:t>的工作思路。</w:t>
      </w:r>
      <w:r w:rsidR="00986564" w:rsidRPr="00986564">
        <w:rPr>
          <w:rFonts w:ascii="仿宋" w:eastAsia="仿宋" w:hAnsi="仿宋" w:hint="eastAsia"/>
          <w:bCs/>
          <w:sz w:val="32"/>
          <w:szCs w:val="32"/>
        </w:rPr>
        <w:t>继续</w:t>
      </w:r>
      <w:r w:rsidRPr="002177CC">
        <w:rPr>
          <w:rFonts w:ascii="仿宋" w:eastAsia="仿宋" w:hAnsi="仿宋" w:hint="eastAsia"/>
          <w:bCs/>
          <w:sz w:val="32"/>
          <w:szCs w:val="32"/>
        </w:rPr>
        <w:t>持续深入学</w:t>
      </w:r>
      <w:proofErr w:type="gramStart"/>
      <w:r w:rsidRPr="002177CC">
        <w:rPr>
          <w:rFonts w:ascii="仿宋" w:eastAsia="仿宋" w:hAnsi="仿宋" w:hint="eastAsia"/>
          <w:bCs/>
          <w:sz w:val="32"/>
          <w:szCs w:val="32"/>
        </w:rPr>
        <w:t>习</w:t>
      </w:r>
      <w:r w:rsidR="002177CC">
        <w:rPr>
          <w:rFonts w:ascii="仿宋_GB2312" w:eastAsia="仿宋_GB2312" w:hAnsi="仿宋" w:hint="eastAsia"/>
          <w:bCs/>
          <w:sz w:val="32"/>
          <w:szCs w:val="32"/>
        </w:rPr>
        <w:t>习近</w:t>
      </w:r>
      <w:proofErr w:type="gramEnd"/>
      <w:r w:rsidR="00010DC9">
        <w:rPr>
          <w:rFonts w:ascii="仿宋_GB2312" w:eastAsia="仿宋_GB2312" w:hAnsi="仿宋" w:hint="eastAsia"/>
          <w:bCs/>
          <w:sz w:val="32"/>
          <w:szCs w:val="32"/>
        </w:rPr>
        <w:t>平新时代中国特色社会主义思想大学习大研讨活动。</w:t>
      </w:r>
      <w:r w:rsidR="002177CC">
        <w:rPr>
          <w:rFonts w:ascii="仿宋_GB2312" w:eastAsia="仿宋_GB2312" w:hAnsi="仿宋" w:hint="eastAsia"/>
          <w:bCs/>
          <w:sz w:val="32"/>
          <w:szCs w:val="32"/>
        </w:rPr>
        <w:t>深刻领会习近平新时代中国特色社会主义</w:t>
      </w:r>
      <w:r w:rsidR="004F52FA">
        <w:rPr>
          <w:rFonts w:ascii="仿宋_GB2312" w:eastAsia="仿宋_GB2312" w:hAnsi="仿宋" w:hint="eastAsia"/>
          <w:bCs/>
          <w:sz w:val="32"/>
          <w:szCs w:val="32"/>
        </w:rPr>
        <w:t>时代背景、科学理论、精神实质和实践要求，做到全面领悟、深刻把握，</w:t>
      </w:r>
      <w:r w:rsidR="002177CC">
        <w:rPr>
          <w:rFonts w:ascii="仿宋_GB2312" w:eastAsia="仿宋_GB2312" w:hAnsi="仿宋" w:hint="eastAsia"/>
          <w:bCs/>
          <w:sz w:val="32"/>
          <w:szCs w:val="32"/>
        </w:rPr>
        <w:t>坚持跟进学，及时学习</w:t>
      </w:r>
      <w:r w:rsidR="00986564">
        <w:rPr>
          <w:rFonts w:ascii="仿宋_GB2312" w:eastAsia="仿宋_GB2312" w:hAnsi="仿宋" w:hint="eastAsia"/>
          <w:bCs/>
          <w:sz w:val="32"/>
          <w:szCs w:val="32"/>
        </w:rPr>
        <w:t>。</w:t>
      </w:r>
      <w:r w:rsidR="00771330">
        <w:rPr>
          <w:rFonts w:ascii="仿宋_GB2312" w:eastAsia="仿宋_GB2312" w:hAnsi="仿宋" w:hint="eastAsia"/>
          <w:bCs/>
          <w:sz w:val="32"/>
          <w:szCs w:val="32"/>
        </w:rPr>
        <w:t>深刻</w:t>
      </w:r>
      <w:r w:rsidR="002177CC">
        <w:rPr>
          <w:rFonts w:ascii="仿宋_GB2312" w:eastAsia="仿宋_GB2312" w:hAnsi="仿宋" w:hint="eastAsia"/>
          <w:bCs/>
          <w:sz w:val="32"/>
          <w:szCs w:val="32"/>
        </w:rPr>
        <w:t>领会习近平总书记的各项重要讲话精神，特别是全面依法治国新理念新思路，将新理念新思路用于平时的审判工作中，开拓创新，做到学以致用、知行合一，坚定不移把习近平新时代中国特色社会主义思想贯彻落实到人民法院工作全过程。</w:t>
      </w:r>
      <w:r>
        <w:rPr>
          <w:rFonts w:ascii="仿宋_GB2312" w:eastAsia="仿宋_GB2312" w:hAnsi="仿宋" w:hint="eastAsia"/>
          <w:bCs/>
          <w:sz w:val="32"/>
          <w:szCs w:val="32"/>
        </w:rPr>
        <w:t>严格执行党的各项制度规定，严肃党内政治生活，</w:t>
      </w:r>
      <w:r w:rsidR="00896987">
        <w:rPr>
          <w:rFonts w:ascii="仿宋_GB2312" w:eastAsia="仿宋_GB2312" w:hAnsi="仿宋" w:hint="eastAsia"/>
          <w:bCs/>
          <w:sz w:val="32"/>
          <w:szCs w:val="32"/>
        </w:rPr>
        <w:t>要持续开展“三会一课”、主题党日等活动</w:t>
      </w:r>
      <w:r w:rsidR="00C04AED" w:rsidRPr="00003885">
        <w:rPr>
          <w:rFonts w:ascii="仿宋_GB2312" w:eastAsia="仿宋_GB2312" w:hAnsi="仿宋" w:hint="eastAsia"/>
          <w:bCs/>
          <w:sz w:val="32"/>
          <w:szCs w:val="32"/>
        </w:rPr>
        <w:t>，</w:t>
      </w:r>
      <w:r w:rsidR="00C04AED">
        <w:rPr>
          <w:rFonts w:ascii="仿宋_GB2312" w:eastAsia="仿宋_GB2312" w:hAnsi="仿宋" w:hint="eastAsia"/>
          <w:bCs/>
          <w:sz w:val="32"/>
          <w:szCs w:val="32"/>
        </w:rPr>
        <w:t>进一步学习贯彻好习近平新时代中国特色社会主义思想。</w:t>
      </w:r>
    </w:p>
    <w:p w:rsidR="000219CE" w:rsidRPr="00010DC9" w:rsidRDefault="00C04AED" w:rsidP="000219CE">
      <w:pPr>
        <w:ind w:firstLineChars="200" w:firstLine="643"/>
        <w:jc w:val="left"/>
        <w:rPr>
          <w:rFonts w:eastAsia="仿宋_GB2312" w:hint="eastAsia"/>
          <w:sz w:val="32"/>
          <w:szCs w:val="32"/>
        </w:rPr>
      </w:pPr>
      <w:r w:rsidRPr="00896987">
        <w:rPr>
          <w:rFonts w:ascii="楷体" w:eastAsia="楷体" w:hAnsi="楷体" w:hint="eastAsia"/>
          <w:b/>
          <w:bCs/>
          <w:sz w:val="32"/>
          <w:szCs w:val="32"/>
        </w:rPr>
        <w:t>二是</w:t>
      </w:r>
      <w:r w:rsidR="00896987" w:rsidRPr="00896987">
        <w:rPr>
          <w:rFonts w:ascii="楷体" w:eastAsia="楷体" w:hAnsi="楷体" w:hint="eastAsia"/>
          <w:b/>
          <w:bCs/>
          <w:sz w:val="32"/>
          <w:szCs w:val="32"/>
        </w:rPr>
        <w:t>狠抓执法办案中心工作，</w:t>
      </w:r>
      <w:r w:rsidR="00896987">
        <w:rPr>
          <w:rFonts w:ascii="楷体" w:eastAsia="楷体" w:hAnsi="楷体" w:hint="eastAsia"/>
          <w:b/>
          <w:bCs/>
          <w:sz w:val="32"/>
          <w:szCs w:val="32"/>
        </w:rPr>
        <w:t>树立精品意识、打造精品案件。</w:t>
      </w:r>
      <w:r w:rsidR="00896987">
        <w:rPr>
          <w:rFonts w:eastAsia="仿宋_GB2312"/>
          <w:sz w:val="32"/>
          <w:szCs w:val="32"/>
        </w:rPr>
        <w:t>继续充分发挥院内员额法官较多的优势</w:t>
      </w:r>
      <w:r w:rsidR="00896987">
        <w:rPr>
          <w:rFonts w:eastAsia="仿宋_GB2312" w:hint="eastAsia"/>
          <w:sz w:val="32"/>
          <w:szCs w:val="32"/>
        </w:rPr>
        <w:t>，保证下半年各项审判指标</w:t>
      </w:r>
      <w:proofErr w:type="gramStart"/>
      <w:r w:rsidR="00896987">
        <w:rPr>
          <w:rFonts w:eastAsia="仿宋_GB2312" w:hint="eastAsia"/>
          <w:sz w:val="32"/>
          <w:szCs w:val="32"/>
        </w:rPr>
        <w:t>不</w:t>
      </w:r>
      <w:proofErr w:type="gramEnd"/>
      <w:r w:rsidR="00896987">
        <w:rPr>
          <w:rFonts w:eastAsia="仿宋_GB2312" w:hint="eastAsia"/>
          <w:sz w:val="32"/>
          <w:szCs w:val="32"/>
        </w:rPr>
        <w:t>下滑，</w:t>
      </w:r>
      <w:r w:rsidR="00896987" w:rsidRPr="00C807D6">
        <w:rPr>
          <w:rFonts w:eastAsia="仿宋_GB2312"/>
          <w:sz w:val="32"/>
          <w:szCs w:val="32"/>
        </w:rPr>
        <w:t>坚决</w:t>
      </w:r>
      <w:r w:rsidR="00986564">
        <w:rPr>
          <w:rFonts w:eastAsia="仿宋_GB2312"/>
          <w:sz w:val="32"/>
          <w:szCs w:val="32"/>
        </w:rPr>
        <w:t>审理好</w:t>
      </w:r>
      <w:r w:rsidR="00896987">
        <w:rPr>
          <w:rFonts w:eastAsia="仿宋_GB2312" w:hint="eastAsia"/>
          <w:sz w:val="32"/>
          <w:szCs w:val="32"/>
        </w:rPr>
        <w:t>管辖内</w:t>
      </w:r>
      <w:r w:rsidR="00896987">
        <w:rPr>
          <w:rFonts w:eastAsia="仿宋_GB2312"/>
          <w:sz w:val="32"/>
          <w:szCs w:val="32"/>
        </w:rPr>
        <w:t>所有案件</w:t>
      </w:r>
      <w:r w:rsidR="00896987" w:rsidRPr="00C807D6">
        <w:rPr>
          <w:rFonts w:eastAsia="仿宋_GB2312"/>
          <w:sz w:val="32"/>
          <w:szCs w:val="32"/>
        </w:rPr>
        <w:t>，以</w:t>
      </w:r>
      <w:r w:rsidR="00896987">
        <w:rPr>
          <w:rFonts w:eastAsia="仿宋_GB2312" w:hint="eastAsia"/>
          <w:sz w:val="32"/>
          <w:szCs w:val="32"/>
        </w:rPr>
        <w:t>高质量发展</w:t>
      </w:r>
      <w:r w:rsidR="00896987" w:rsidRPr="00C807D6">
        <w:rPr>
          <w:rFonts w:eastAsia="仿宋_GB2312"/>
          <w:sz w:val="32"/>
          <w:szCs w:val="32"/>
        </w:rPr>
        <w:t>指标</w:t>
      </w:r>
      <w:r w:rsidR="00896987">
        <w:rPr>
          <w:rFonts w:eastAsia="仿宋_GB2312" w:hint="eastAsia"/>
          <w:sz w:val="32"/>
          <w:szCs w:val="32"/>
        </w:rPr>
        <w:t>体系、评价体系和绩效考核指标体系</w:t>
      </w:r>
      <w:r w:rsidR="00896987">
        <w:rPr>
          <w:rFonts w:eastAsia="仿宋_GB2312"/>
          <w:sz w:val="32"/>
          <w:szCs w:val="32"/>
        </w:rPr>
        <w:t>为指挥棒和风向标，不打任何折扣，坚决完成</w:t>
      </w:r>
      <w:r w:rsidR="00896987">
        <w:rPr>
          <w:rFonts w:eastAsia="仿宋_GB2312" w:hint="eastAsia"/>
          <w:sz w:val="32"/>
          <w:szCs w:val="32"/>
        </w:rPr>
        <w:t>，</w:t>
      </w:r>
      <w:r w:rsidR="00896987">
        <w:rPr>
          <w:rFonts w:eastAsia="仿宋_GB2312"/>
          <w:sz w:val="32"/>
          <w:szCs w:val="32"/>
        </w:rPr>
        <w:t>同时</w:t>
      </w:r>
      <w:r w:rsidR="00896987">
        <w:rPr>
          <w:rFonts w:eastAsia="仿宋_GB2312" w:hint="eastAsia"/>
          <w:sz w:val="32"/>
          <w:szCs w:val="32"/>
        </w:rPr>
        <w:t>，在出精品庭审、精品裁判文书、精品案例上下功夫。</w:t>
      </w:r>
      <w:r w:rsidR="000219CE">
        <w:rPr>
          <w:rFonts w:eastAsia="仿宋_GB2312" w:hint="eastAsia"/>
          <w:sz w:val="32"/>
          <w:szCs w:val="32"/>
        </w:rPr>
        <w:t>对于每一起案件要做好数据统计、理论归纳和经验总结，年末要制作审判白皮书。</w:t>
      </w:r>
    </w:p>
    <w:p w:rsidR="000219CE" w:rsidRDefault="00CC1FCB" w:rsidP="00CC1FCB">
      <w:pPr>
        <w:ind w:firstLineChars="200" w:firstLine="640"/>
        <w:jc w:val="left"/>
        <w:rPr>
          <w:rFonts w:eastAsia="仿宋_GB2312" w:hint="eastAsia"/>
          <w:sz w:val="32"/>
          <w:szCs w:val="32"/>
        </w:rPr>
      </w:pPr>
      <w:r w:rsidRPr="00CC1FCB">
        <w:rPr>
          <w:rFonts w:eastAsia="仿宋_GB2312" w:hint="eastAsia"/>
          <w:sz w:val="32"/>
          <w:szCs w:val="32"/>
        </w:rPr>
        <w:t>每位法官都要牢固树立总体国家安全观，要按照中央和省委、省高院的要求，结合我院实际，依法严惩各类刑事犯罪，做好扫黑除恶专项斗争的各项工作。</w:t>
      </w:r>
      <w:r w:rsidR="00010DC9">
        <w:rPr>
          <w:rFonts w:eastAsia="仿宋_GB2312" w:hint="eastAsia"/>
          <w:sz w:val="32"/>
          <w:szCs w:val="32"/>
        </w:rPr>
        <w:t>深入开展以审判为</w:t>
      </w:r>
      <w:r w:rsidR="00010DC9">
        <w:rPr>
          <w:rFonts w:eastAsia="仿宋_GB2312" w:hint="eastAsia"/>
          <w:sz w:val="32"/>
          <w:szCs w:val="32"/>
        </w:rPr>
        <w:lastRenderedPageBreak/>
        <w:t>中心的刑事诉讼制度改革，充分发挥庭审在查明事实、认定证据、保护诉权、公正裁判中的决定性作用。继续</w:t>
      </w:r>
      <w:proofErr w:type="gramStart"/>
      <w:r w:rsidR="00010DC9">
        <w:rPr>
          <w:rFonts w:eastAsia="仿宋_GB2312" w:hint="eastAsia"/>
          <w:sz w:val="32"/>
          <w:szCs w:val="32"/>
        </w:rPr>
        <w:t>坚持简案快审</w:t>
      </w:r>
      <w:proofErr w:type="gramEnd"/>
      <w:r w:rsidR="00010DC9">
        <w:rPr>
          <w:rFonts w:eastAsia="仿宋_GB2312" w:hint="eastAsia"/>
          <w:sz w:val="32"/>
          <w:szCs w:val="32"/>
        </w:rPr>
        <w:t>、轻罪快判工作机制，深入推进基层社会治理现代化，坚决维护辖区社会治安秩序、维护人民群众人身财产安全。认真学习新刑事诉讼法，准确把握刑事诉讼法的修改内容，确保依法惩罚犯罪、保障人权。</w:t>
      </w:r>
    </w:p>
    <w:p w:rsidR="00010DC9" w:rsidRDefault="000219CE" w:rsidP="000219CE">
      <w:pPr>
        <w:ind w:firstLineChars="200" w:firstLine="640"/>
        <w:jc w:val="left"/>
        <w:rPr>
          <w:rFonts w:eastAsia="仿宋_GB2312" w:hint="eastAsia"/>
          <w:sz w:val="32"/>
          <w:szCs w:val="32"/>
        </w:rPr>
      </w:pPr>
      <w:r>
        <w:rPr>
          <w:rFonts w:eastAsia="仿宋_GB2312" w:hint="eastAsia"/>
          <w:sz w:val="32"/>
          <w:szCs w:val="32"/>
        </w:rPr>
        <w:t>继续深化学习，</w:t>
      </w:r>
      <w:r w:rsidR="00010DC9">
        <w:rPr>
          <w:rFonts w:eastAsia="仿宋_GB2312" w:hint="eastAsia"/>
          <w:sz w:val="32"/>
          <w:szCs w:val="32"/>
        </w:rPr>
        <w:t>处理好辖区</w:t>
      </w:r>
      <w:r>
        <w:rPr>
          <w:rFonts w:eastAsia="仿宋_GB2312" w:hint="eastAsia"/>
          <w:sz w:val="32"/>
          <w:szCs w:val="32"/>
        </w:rPr>
        <w:t>新型</w:t>
      </w:r>
      <w:r w:rsidR="00010DC9" w:rsidRPr="00010DC9">
        <w:rPr>
          <w:rFonts w:eastAsia="仿宋_GB2312" w:hint="eastAsia"/>
          <w:sz w:val="32"/>
          <w:szCs w:val="32"/>
        </w:rPr>
        <w:t>民</w:t>
      </w:r>
      <w:r w:rsidR="00010DC9">
        <w:rPr>
          <w:rFonts w:eastAsia="仿宋_GB2312" w:hint="eastAsia"/>
          <w:sz w:val="32"/>
          <w:szCs w:val="32"/>
        </w:rPr>
        <w:t>商</w:t>
      </w:r>
      <w:r w:rsidR="00010DC9" w:rsidRPr="00010DC9">
        <w:rPr>
          <w:rFonts w:eastAsia="仿宋_GB2312" w:hint="eastAsia"/>
          <w:sz w:val="32"/>
          <w:szCs w:val="32"/>
        </w:rPr>
        <w:t>事案件</w:t>
      </w:r>
      <w:r w:rsidR="00010DC9">
        <w:rPr>
          <w:rFonts w:eastAsia="仿宋_GB2312" w:hint="eastAsia"/>
          <w:sz w:val="32"/>
          <w:szCs w:val="32"/>
        </w:rPr>
        <w:t>化解</w:t>
      </w:r>
      <w:r w:rsidR="00986564">
        <w:rPr>
          <w:rFonts w:eastAsia="仿宋_GB2312" w:hint="eastAsia"/>
          <w:sz w:val="32"/>
          <w:szCs w:val="32"/>
        </w:rPr>
        <w:t>工作</w:t>
      </w:r>
      <w:r w:rsidR="00010DC9">
        <w:rPr>
          <w:rFonts w:eastAsia="仿宋_GB2312" w:hint="eastAsia"/>
          <w:sz w:val="32"/>
          <w:szCs w:val="32"/>
        </w:rPr>
        <w:t>，</w:t>
      </w:r>
      <w:r w:rsidR="00010DC9" w:rsidRPr="00010DC9">
        <w:rPr>
          <w:rFonts w:eastAsia="仿宋_GB2312" w:hint="eastAsia"/>
          <w:sz w:val="32"/>
          <w:szCs w:val="32"/>
        </w:rPr>
        <w:t>树立协调观念，</w:t>
      </w:r>
      <w:r w:rsidR="00010DC9">
        <w:rPr>
          <w:rFonts w:eastAsia="仿宋_GB2312" w:hint="eastAsia"/>
          <w:sz w:val="32"/>
          <w:szCs w:val="32"/>
        </w:rPr>
        <w:t>继续</w:t>
      </w:r>
      <w:r w:rsidR="00010DC9" w:rsidRPr="00010DC9">
        <w:rPr>
          <w:rFonts w:eastAsia="仿宋_GB2312" w:hint="eastAsia"/>
          <w:sz w:val="32"/>
          <w:szCs w:val="32"/>
        </w:rPr>
        <w:t>主动加强与地方党委、政府及有关法院的沟通、联系、协调，找准司法的切入点、着力点，诉调相结合，及时化解矛盾。通过审判职能作用的有效发展，在优化营商环境、保障服务民营企业发展和改革发展稳定大局上展示新作为、做出新贡献。</w:t>
      </w:r>
    </w:p>
    <w:p w:rsidR="000219CE" w:rsidRDefault="00196B79" w:rsidP="00896987">
      <w:pPr>
        <w:ind w:firstLineChars="200" w:firstLine="640"/>
        <w:jc w:val="left"/>
        <w:rPr>
          <w:rFonts w:eastAsia="仿宋_GB2312" w:hint="eastAsia"/>
          <w:sz w:val="32"/>
          <w:szCs w:val="32"/>
        </w:rPr>
      </w:pPr>
      <w:r>
        <w:rPr>
          <w:rFonts w:eastAsia="仿宋_GB2312" w:hint="eastAsia"/>
          <w:sz w:val="32"/>
          <w:szCs w:val="32"/>
        </w:rPr>
        <w:t>继续聘请专家到院授课，</w:t>
      </w:r>
      <w:r w:rsidR="00986564">
        <w:rPr>
          <w:rFonts w:eastAsia="仿宋_GB2312" w:hint="eastAsia"/>
          <w:sz w:val="32"/>
          <w:szCs w:val="32"/>
        </w:rPr>
        <w:t>给广大法官提供有效而快速的</w:t>
      </w:r>
      <w:r>
        <w:rPr>
          <w:rFonts w:eastAsia="仿宋_GB2312" w:hint="eastAsia"/>
          <w:sz w:val="32"/>
          <w:szCs w:val="32"/>
        </w:rPr>
        <w:t>行政类案件</w:t>
      </w:r>
      <w:r w:rsidR="00986564">
        <w:rPr>
          <w:rFonts w:eastAsia="仿宋_GB2312" w:hint="eastAsia"/>
          <w:sz w:val="32"/>
          <w:szCs w:val="32"/>
        </w:rPr>
        <w:t>审判实践经验。同时行政案件要</w:t>
      </w:r>
      <w:r w:rsidR="000219CE">
        <w:rPr>
          <w:rFonts w:eastAsia="仿宋_GB2312" w:hint="eastAsia"/>
          <w:sz w:val="32"/>
          <w:szCs w:val="32"/>
        </w:rPr>
        <w:t>继续实行严格审查，在立案、</w:t>
      </w:r>
      <w:r w:rsidR="000219CE" w:rsidRPr="000219CE">
        <w:rPr>
          <w:rFonts w:eastAsia="仿宋_GB2312" w:hint="eastAsia"/>
          <w:sz w:val="32"/>
          <w:szCs w:val="32"/>
        </w:rPr>
        <w:t>庭审到沟通协调、</w:t>
      </w:r>
      <w:r w:rsidR="00986564">
        <w:rPr>
          <w:rFonts w:eastAsia="仿宋_GB2312" w:hint="eastAsia"/>
          <w:sz w:val="32"/>
          <w:szCs w:val="32"/>
        </w:rPr>
        <w:t>文书写作上</w:t>
      </w:r>
      <w:r w:rsidR="000219CE">
        <w:rPr>
          <w:rFonts w:eastAsia="仿宋_GB2312" w:hint="eastAsia"/>
          <w:sz w:val="32"/>
          <w:szCs w:val="32"/>
        </w:rPr>
        <w:t>继续</w:t>
      </w:r>
      <w:r w:rsidR="00986564">
        <w:rPr>
          <w:rFonts w:eastAsia="仿宋_GB2312" w:hint="eastAsia"/>
          <w:sz w:val="32"/>
          <w:szCs w:val="32"/>
        </w:rPr>
        <w:t>向高标准看齐，确保规范审理，严格审查，实现</w:t>
      </w:r>
      <w:r w:rsidR="00986564">
        <w:rPr>
          <w:rFonts w:eastAsia="仿宋_GB2312"/>
          <w:sz w:val="32"/>
          <w:szCs w:val="32"/>
        </w:rPr>
        <w:t>“</w:t>
      </w:r>
      <w:r w:rsidR="00986564">
        <w:rPr>
          <w:rFonts w:eastAsia="仿宋_GB2312" w:hint="eastAsia"/>
          <w:sz w:val="32"/>
          <w:szCs w:val="32"/>
        </w:rPr>
        <w:t>精审判</w:t>
      </w:r>
      <w:r w:rsidR="00986564">
        <w:rPr>
          <w:rFonts w:eastAsia="仿宋_GB2312"/>
          <w:sz w:val="32"/>
          <w:szCs w:val="32"/>
        </w:rPr>
        <w:t>”</w:t>
      </w:r>
      <w:r w:rsidR="00986564">
        <w:rPr>
          <w:rFonts w:eastAsia="仿宋_GB2312" w:hint="eastAsia"/>
          <w:sz w:val="32"/>
          <w:szCs w:val="32"/>
        </w:rPr>
        <w:t>。</w:t>
      </w:r>
      <w:r w:rsidR="000219CE" w:rsidRPr="000219CE">
        <w:rPr>
          <w:rFonts w:eastAsia="仿宋_GB2312" w:hint="eastAsia"/>
          <w:sz w:val="32"/>
          <w:szCs w:val="32"/>
        </w:rPr>
        <w:t>在工作中注重工作方法，坚持需求导向，增强工作的预见性、主动性，</w:t>
      </w:r>
      <w:r w:rsidR="000219CE">
        <w:rPr>
          <w:rFonts w:eastAsia="仿宋_GB2312" w:hint="eastAsia"/>
          <w:sz w:val="32"/>
          <w:szCs w:val="32"/>
        </w:rPr>
        <w:t>避免</w:t>
      </w:r>
      <w:r w:rsidR="000219CE" w:rsidRPr="000219CE">
        <w:rPr>
          <w:rFonts w:eastAsia="仿宋_GB2312" w:hint="eastAsia"/>
          <w:sz w:val="32"/>
          <w:szCs w:val="32"/>
        </w:rPr>
        <w:t>信访类案件</w:t>
      </w:r>
      <w:r w:rsidR="000219CE">
        <w:rPr>
          <w:rFonts w:eastAsia="仿宋_GB2312" w:hint="eastAsia"/>
          <w:sz w:val="32"/>
          <w:szCs w:val="32"/>
        </w:rPr>
        <w:t>的</w:t>
      </w:r>
      <w:r w:rsidR="000219CE" w:rsidRPr="000219CE">
        <w:rPr>
          <w:rFonts w:eastAsia="仿宋_GB2312" w:hint="eastAsia"/>
          <w:sz w:val="32"/>
          <w:szCs w:val="32"/>
        </w:rPr>
        <w:t>发生。</w:t>
      </w:r>
      <w:r w:rsidR="000219CE">
        <w:rPr>
          <w:rFonts w:eastAsia="仿宋_GB2312" w:hint="eastAsia"/>
          <w:sz w:val="32"/>
          <w:szCs w:val="32"/>
        </w:rPr>
        <w:t>切实发挥行政审判解决行政争议、保护人民群众合法权益、监督行政机关依法行使职权的职能作用，为进一步推进跨行政区化管辖改革打好基础。</w:t>
      </w:r>
    </w:p>
    <w:p w:rsidR="000219CE" w:rsidRDefault="000219CE" w:rsidP="000219CE">
      <w:pPr>
        <w:ind w:firstLineChars="200" w:firstLine="640"/>
        <w:jc w:val="left"/>
        <w:rPr>
          <w:rFonts w:eastAsia="仿宋_GB2312" w:hint="eastAsia"/>
          <w:sz w:val="32"/>
          <w:szCs w:val="32"/>
        </w:rPr>
      </w:pPr>
      <w:r w:rsidRPr="000219CE">
        <w:rPr>
          <w:rFonts w:ascii="仿宋" w:eastAsia="仿宋" w:hAnsi="仿宋" w:hint="eastAsia"/>
          <w:sz w:val="32"/>
          <w:szCs w:val="32"/>
        </w:rPr>
        <w:t>继续高效执结案件，形成有序的长效机制</w:t>
      </w:r>
      <w:r>
        <w:rPr>
          <w:rFonts w:ascii="仿宋" w:eastAsia="仿宋" w:hAnsi="仿宋" w:hint="eastAsia"/>
          <w:sz w:val="32"/>
          <w:szCs w:val="32"/>
        </w:rPr>
        <w:t>。</w:t>
      </w:r>
      <w:r>
        <w:rPr>
          <w:rFonts w:eastAsia="仿宋_GB2312" w:hint="eastAsia"/>
          <w:sz w:val="32"/>
          <w:szCs w:val="32"/>
        </w:rPr>
        <w:t>继续严格按照最高人民法院、省高院部署，以加强执行规范化建设为中</w:t>
      </w:r>
      <w:r>
        <w:rPr>
          <w:rFonts w:eastAsia="仿宋_GB2312" w:hint="eastAsia"/>
          <w:sz w:val="32"/>
          <w:szCs w:val="32"/>
        </w:rPr>
        <w:lastRenderedPageBreak/>
        <w:t>心，以构建</w:t>
      </w:r>
      <w:r w:rsidR="00D24B24">
        <w:rPr>
          <w:rFonts w:eastAsia="仿宋_GB2312" w:hint="eastAsia"/>
          <w:sz w:val="32"/>
          <w:szCs w:val="32"/>
        </w:rPr>
        <w:t>综合治理</w:t>
      </w:r>
      <w:proofErr w:type="gramStart"/>
      <w:r w:rsidR="00D24B24">
        <w:rPr>
          <w:rFonts w:eastAsia="仿宋_GB2312" w:hint="eastAsia"/>
          <w:sz w:val="32"/>
          <w:szCs w:val="32"/>
        </w:rPr>
        <w:t>执行难大格局</w:t>
      </w:r>
      <w:proofErr w:type="gramEnd"/>
      <w:r w:rsidR="00D24B24">
        <w:rPr>
          <w:rFonts w:eastAsia="仿宋_GB2312" w:hint="eastAsia"/>
          <w:sz w:val="32"/>
          <w:szCs w:val="32"/>
        </w:rPr>
        <w:t>、推进执行工作信息化建设为依托，坚决如期完成</w:t>
      </w:r>
      <w:r>
        <w:rPr>
          <w:rFonts w:eastAsia="仿宋_GB2312" w:hint="eastAsia"/>
          <w:sz w:val="32"/>
          <w:szCs w:val="32"/>
        </w:rPr>
        <w:t>“基本解决执行难”，着力构建破解执行难的长效工作机制。</w:t>
      </w:r>
    </w:p>
    <w:p w:rsidR="004F52FA" w:rsidRDefault="00986564" w:rsidP="004F52FA">
      <w:pPr>
        <w:spacing w:line="580" w:lineRule="exact"/>
        <w:ind w:firstLineChars="150" w:firstLine="482"/>
        <w:rPr>
          <w:rFonts w:eastAsia="仿宋_GB2312"/>
          <w:sz w:val="32"/>
          <w:szCs w:val="32"/>
        </w:rPr>
      </w:pPr>
      <w:r w:rsidRPr="00986564">
        <w:rPr>
          <w:rFonts w:ascii="楷体" w:eastAsia="楷体" w:hAnsi="楷体" w:hint="eastAsia"/>
          <w:b/>
          <w:bCs/>
          <w:sz w:val="32"/>
          <w:szCs w:val="32"/>
        </w:rPr>
        <w:t>三是</w:t>
      </w:r>
      <w:r w:rsidRPr="00986564">
        <w:rPr>
          <w:rFonts w:ascii="楷体" w:eastAsia="楷体" w:hAnsi="楷体" w:hint="eastAsia"/>
          <w:b/>
          <w:bCs/>
          <w:sz w:val="32"/>
          <w:szCs w:val="32"/>
        </w:rPr>
        <w:t>以“加强管理年”为契机，促使院内各项制度更加完善。</w:t>
      </w:r>
      <w:r w:rsidR="000219CE" w:rsidRPr="000219CE">
        <w:rPr>
          <w:rFonts w:ascii="仿宋_GB2312" w:eastAsia="仿宋_GB2312" w:hAnsi="仿宋" w:hint="eastAsia"/>
          <w:bCs/>
          <w:sz w:val="32"/>
          <w:szCs w:val="32"/>
        </w:rPr>
        <w:t>着力加强队伍管理。以制度管人，以制度管事，从小事抓起，从细节做起，敢抓敢管，</w:t>
      </w:r>
      <w:proofErr w:type="gramStart"/>
      <w:r w:rsidR="000219CE" w:rsidRPr="000219CE">
        <w:rPr>
          <w:rFonts w:ascii="仿宋_GB2312" w:eastAsia="仿宋_GB2312" w:hAnsi="仿宋" w:hint="eastAsia"/>
          <w:bCs/>
          <w:sz w:val="32"/>
          <w:szCs w:val="32"/>
        </w:rPr>
        <w:t>真管真严</w:t>
      </w:r>
      <w:proofErr w:type="gramEnd"/>
      <w:r w:rsidR="000219CE" w:rsidRPr="000219CE">
        <w:rPr>
          <w:rFonts w:ascii="仿宋_GB2312" w:eastAsia="仿宋_GB2312" w:hAnsi="仿宋" w:hint="eastAsia"/>
          <w:bCs/>
          <w:sz w:val="32"/>
          <w:szCs w:val="32"/>
        </w:rPr>
        <w:t>，敢管敢严，长管长严。全面清理院既有制度，进行补充、修改、完善，面对新情况新问题新矛盾，建立新的规章制度，着力加强制度的可操作性和执行力。</w:t>
      </w:r>
      <w:r w:rsidRPr="00986564">
        <w:rPr>
          <w:rFonts w:ascii="仿宋_GB2312" w:eastAsia="仿宋_GB2312" w:hAnsi="仿宋" w:hint="eastAsia"/>
          <w:bCs/>
          <w:sz w:val="32"/>
          <w:szCs w:val="32"/>
        </w:rPr>
        <w:t>继续推进分类、规范化管理机制。</w:t>
      </w:r>
      <w:r>
        <w:rPr>
          <w:rFonts w:ascii="仿宋_GB2312" w:eastAsia="仿宋_GB2312" w:hAnsi="仿宋" w:hint="eastAsia"/>
          <w:bCs/>
          <w:sz w:val="32"/>
          <w:szCs w:val="32"/>
        </w:rPr>
        <w:t>结合</w:t>
      </w:r>
      <w:r w:rsidR="00D24B24">
        <w:rPr>
          <w:rFonts w:ascii="仿宋_GB2312" w:eastAsia="仿宋_GB2312" w:hAnsi="仿宋" w:hint="eastAsia"/>
          <w:bCs/>
          <w:sz w:val="32"/>
          <w:szCs w:val="32"/>
        </w:rPr>
        <w:t>内设机构改革</w:t>
      </w:r>
      <w:r w:rsidRPr="00986564">
        <w:rPr>
          <w:rFonts w:ascii="仿宋_GB2312" w:eastAsia="仿宋_GB2312" w:hAnsi="仿宋" w:hint="eastAsia"/>
          <w:bCs/>
          <w:sz w:val="32"/>
          <w:szCs w:val="32"/>
        </w:rPr>
        <w:t>情况，严格执行具有我院特</w:t>
      </w:r>
      <w:r w:rsidR="000219CE">
        <w:rPr>
          <w:rFonts w:ascii="仿宋_GB2312" w:eastAsia="仿宋_GB2312" w:hAnsi="仿宋" w:hint="eastAsia"/>
          <w:bCs/>
          <w:sz w:val="32"/>
          <w:szCs w:val="32"/>
        </w:rPr>
        <w:t>色的党务政务、审判业务、财务装备、警务保安、审判管理规范性文件</w:t>
      </w:r>
      <w:r w:rsidR="00D24B24">
        <w:rPr>
          <w:rFonts w:ascii="仿宋_GB2312" w:eastAsia="仿宋_GB2312" w:hAnsi="仿宋" w:hint="eastAsia"/>
          <w:bCs/>
          <w:sz w:val="32"/>
          <w:szCs w:val="32"/>
        </w:rPr>
        <w:t>。抓好上级院规范性文件及相关制度</w:t>
      </w:r>
      <w:r w:rsidRPr="00986564">
        <w:rPr>
          <w:rFonts w:ascii="仿宋_GB2312" w:eastAsia="仿宋_GB2312" w:hAnsi="仿宋" w:hint="eastAsia"/>
          <w:bCs/>
          <w:sz w:val="32"/>
          <w:szCs w:val="32"/>
        </w:rPr>
        <w:t>精神贯彻落实，对司法辅助人员、司法警察、法官助理、执行员、聘任制书记员实行分类化管理，将管理向规范化、精细化迈进。</w:t>
      </w:r>
      <w:r w:rsidR="00CC1FCB">
        <w:rPr>
          <w:rFonts w:ascii="仿宋_GB2312" w:eastAsia="仿宋_GB2312" w:hAnsi="仿宋" w:hint="eastAsia"/>
          <w:bCs/>
          <w:sz w:val="32"/>
          <w:szCs w:val="32"/>
        </w:rPr>
        <w:t>同时，</w:t>
      </w:r>
      <w:r w:rsidR="00CC1FCB" w:rsidRPr="00CC1FCB">
        <w:rPr>
          <w:rFonts w:ascii="仿宋_GB2312" w:eastAsia="仿宋_GB2312" w:hAnsi="仿宋" w:hint="eastAsia"/>
          <w:bCs/>
          <w:sz w:val="32"/>
          <w:szCs w:val="32"/>
        </w:rPr>
        <w:t>从细节入手，在干警着装，言行举止、劳动纪律、司法作风、司法形象、安全检查、庭审规范、卷宗归档、印章管理、车辆管理等小事抓起，随时督导检查，促进我院机关管理上升到新的水平，以严格的管理展示通</w:t>
      </w:r>
      <w:proofErr w:type="gramStart"/>
      <w:r w:rsidR="00CC1FCB" w:rsidRPr="00CC1FCB">
        <w:rPr>
          <w:rFonts w:ascii="仿宋_GB2312" w:eastAsia="仿宋_GB2312" w:hAnsi="仿宋" w:hint="eastAsia"/>
          <w:bCs/>
          <w:sz w:val="32"/>
          <w:szCs w:val="32"/>
        </w:rPr>
        <w:t>铁法院</w:t>
      </w:r>
      <w:proofErr w:type="gramEnd"/>
      <w:r w:rsidR="00CC1FCB" w:rsidRPr="00CC1FCB">
        <w:rPr>
          <w:rFonts w:ascii="仿宋_GB2312" w:eastAsia="仿宋_GB2312" w:hAnsi="仿宋" w:hint="eastAsia"/>
          <w:bCs/>
          <w:sz w:val="32"/>
          <w:szCs w:val="32"/>
        </w:rPr>
        <w:t>和通</w:t>
      </w:r>
      <w:proofErr w:type="gramStart"/>
      <w:r w:rsidR="00CC1FCB" w:rsidRPr="00CC1FCB">
        <w:rPr>
          <w:rFonts w:ascii="仿宋_GB2312" w:eastAsia="仿宋_GB2312" w:hAnsi="仿宋" w:hint="eastAsia"/>
          <w:bCs/>
          <w:sz w:val="32"/>
          <w:szCs w:val="32"/>
        </w:rPr>
        <w:t>铁法院</w:t>
      </w:r>
      <w:proofErr w:type="gramEnd"/>
      <w:r w:rsidR="00CC1FCB" w:rsidRPr="00CC1FCB">
        <w:rPr>
          <w:rFonts w:ascii="仿宋_GB2312" w:eastAsia="仿宋_GB2312" w:hAnsi="仿宋" w:hint="eastAsia"/>
          <w:bCs/>
          <w:sz w:val="32"/>
          <w:szCs w:val="32"/>
        </w:rPr>
        <w:t>人的崭新形象。</w:t>
      </w:r>
      <w:r w:rsidRPr="00986564">
        <w:rPr>
          <w:rFonts w:ascii="仿宋_GB2312" w:eastAsia="仿宋_GB2312" w:hAnsi="仿宋" w:hint="eastAsia"/>
          <w:bCs/>
          <w:sz w:val="32"/>
          <w:szCs w:val="32"/>
        </w:rPr>
        <w:t>结合绩效考核指标，落实激励奖励机制，确保各项工作层层落到实处，权责一致。通过审判团队化、后勤协作化、管理精细化，有效优化资源配置，注重衔接融合，确保内设机构改革平稳运行。</w:t>
      </w:r>
      <w:r w:rsidR="004F52FA">
        <w:rPr>
          <w:rFonts w:eastAsia="仿宋" w:hint="eastAsia"/>
          <w:color w:val="000000"/>
          <w:sz w:val="32"/>
          <w:szCs w:val="32"/>
        </w:rPr>
        <w:t>继续</w:t>
      </w:r>
      <w:r w:rsidR="004F52FA">
        <w:rPr>
          <w:rFonts w:eastAsia="仿宋" w:hint="eastAsia"/>
          <w:color w:val="000000"/>
          <w:sz w:val="32"/>
          <w:szCs w:val="32"/>
        </w:rPr>
        <w:t>完善</w:t>
      </w:r>
      <w:bookmarkStart w:id="0" w:name="_GoBack"/>
      <w:bookmarkEnd w:id="0"/>
      <w:r w:rsidR="004F52FA" w:rsidRPr="00196B79">
        <w:rPr>
          <w:rFonts w:eastAsia="仿宋" w:hint="eastAsia"/>
          <w:color w:val="000000"/>
          <w:sz w:val="32"/>
          <w:szCs w:val="32"/>
        </w:rPr>
        <w:t>宣传工作，</w:t>
      </w:r>
      <w:r w:rsidR="004F52FA" w:rsidRPr="001F4BC1">
        <w:rPr>
          <w:rFonts w:eastAsia="仿宋" w:hint="eastAsia"/>
          <w:color w:val="000000"/>
          <w:sz w:val="32"/>
          <w:szCs w:val="32"/>
        </w:rPr>
        <w:t>与司法联络员的保持密切联系，</w:t>
      </w:r>
      <w:r w:rsidR="004F52FA">
        <w:rPr>
          <w:rFonts w:eastAsia="仿宋_GB2312" w:hint="eastAsia"/>
          <w:color w:val="000000"/>
          <w:kern w:val="0"/>
          <w:sz w:val="32"/>
          <w:szCs w:val="32"/>
        </w:rPr>
        <w:t>发挥其沟通联络群众、树立司法权威、提升司</w:t>
      </w:r>
      <w:r w:rsidR="004F52FA">
        <w:rPr>
          <w:rFonts w:eastAsia="仿宋_GB2312" w:hint="eastAsia"/>
          <w:color w:val="000000"/>
          <w:kern w:val="0"/>
          <w:sz w:val="32"/>
          <w:szCs w:val="32"/>
        </w:rPr>
        <w:lastRenderedPageBreak/>
        <w:t>法公信力的积极作用。继续</w:t>
      </w:r>
      <w:r w:rsidR="004F52FA">
        <w:rPr>
          <w:rFonts w:eastAsia="仿宋_GB2312" w:hint="eastAsia"/>
          <w:sz w:val="32"/>
          <w:szCs w:val="32"/>
        </w:rPr>
        <w:t>做好</w:t>
      </w:r>
      <w:r w:rsidR="004F52FA">
        <w:rPr>
          <w:rFonts w:eastAsia="仿宋_GB2312" w:hint="eastAsia"/>
          <w:color w:val="000000"/>
          <w:kern w:val="0"/>
          <w:sz w:val="32"/>
          <w:szCs w:val="32"/>
        </w:rPr>
        <w:t>舆情监测和舆论引导工作，要注重甄别案件背后的敏感复杂因素，充分评估案件处理对社会大局的影响，坚决防止小案件演变为大事件，司法问题演变为政治风险。</w:t>
      </w:r>
    </w:p>
    <w:p w:rsidR="00196B79" w:rsidRDefault="00B46EA9" w:rsidP="00196B79">
      <w:pPr>
        <w:ind w:firstLineChars="200" w:firstLine="643"/>
        <w:jc w:val="left"/>
        <w:rPr>
          <w:rFonts w:eastAsia="仿宋" w:hint="eastAsia"/>
          <w:color w:val="000000"/>
          <w:sz w:val="32"/>
          <w:szCs w:val="32"/>
        </w:rPr>
      </w:pPr>
      <w:r w:rsidRPr="00B46EA9">
        <w:rPr>
          <w:rFonts w:ascii="楷体" w:eastAsia="楷体" w:hAnsi="楷体" w:hint="eastAsia"/>
          <w:b/>
          <w:color w:val="000000"/>
          <w:sz w:val="32"/>
          <w:szCs w:val="32"/>
        </w:rPr>
        <w:t>四是</w:t>
      </w:r>
      <w:r>
        <w:rPr>
          <w:rFonts w:ascii="楷体" w:eastAsia="楷体" w:hAnsi="楷体" w:hint="eastAsia"/>
          <w:b/>
          <w:color w:val="000000"/>
          <w:sz w:val="32"/>
          <w:szCs w:val="32"/>
        </w:rPr>
        <w:t>以</w:t>
      </w:r>
      <w:r w:rsidR="00D24B24">
        <w:rPr>
          <w:rFonts w:ascii="楷体" w:eastAsia="楷体" w:hAnsi="楷体" w:hint="eastAsia"/>
          <w:b/>
          <w:color w:val="000000"/>
          <w:sz w:val="32"/>
          <w:szCs w:val="32"/>
        </w:rPr>
        <w:t>改革</w:t>
      </w:r>
      <w:r>
        <w:rPr>
          <w:rFonts w:ascii="楷体" w:eastAsia="楷体" w:hAnsi="楷体" w:hint="eastAsia"/>
          <w:b/>
          <w:color w:val="000000"/>
          <w:sz w:val="32"/>
          <w:szCs w:val="32"/>
        </w:rPr>
        <w:t>理念为指导，继续</w:t>
      </w:r>
      <w:r w:rsidR="00986564" w:rsidRPr="00B46EA9">
        <w:rPr>
          <w:rFonts w:ascii="楷体" w:eastAsia="楷体" w:hAnsi="楷体" w:hint="eastAsia"/>
          <w:b/>
          <w:color w:val="000000"/>
          <w:sz w:val="32"/>
          <w:szCs w:val="32"/>
        </w:rPr>
        <w:t>深化司法体制改革</w:t>
      </w:r>
      <w:r>
        <w:rPr>
          <w:rFonts w:ascii="楷体" w:eastAsia="楷体" w:hAnsi="楷体" w:hint="eastAsia"/>
          <w:b/>
          <w:color w:val="000000"/>
          <w:sz w:val="32"/>
          <w:szCs w:val="32"/>
        </w:rPr>
        <w:t>。</w:t>
      </w:r>
      <w:r w:rsidRPr="00C812AD">
        <w:rPr>
          <w:rFonts w:ascii="仿宋" w:eastAsia="仿宋" w:hAnsi="仿宋" w:hint="eastAsia"/>
          <w:color w:val="000000"/>
          <w:sz w:val="32"/>
          <w:szCs w:val="32"/>
        </w:rPr>
        <w:t>2019年上半年的审判数据已经显示出案件类型呈现多元化发展</w:t>
      </w:r>
      <w:r w:rsidR="00C812AD" w:rsidRPr="00C812AD">
        <w:rPr>
          <w:rFonts w:ascii="仿宋" w:eastAsia="仿宋" w:hAnsi="仿宋" w:hint="eastAsia"/>
          <w:color w:val="000000"/>
          <w:sz w:val="32"/>
          <w:szCs w:val="32"/>
        </w:rPr>
        <w:t>。</w:t>
      </w:r>
      <w:r w:rsidR="00C812AD">
        <w:rPr>
          <w:rFonts w:ascii="仿宋" w:eastAsia="仿宋" w:hAnsi="仿宋" w:hint="eastAsia"/>
          <w:color w:val="000000"/>
          <w:sz w:val="32"/>
          <w:szCs w:val="32"/>
        </w:rPr>
        <w:t>因此，</w:t>
      </w:r>
      <w:r w:rsidR="00C812AD" w:rsidRPr="00B46EA9">
        <w:rPr>
          <w:rFonts w:ascii="仿宋" w:eastAsia="仿宋" w:hAnsi="仿宋" w:hint="eastAsia"/>
          <w:color w:val="000000"/>
          <w:sz w:val="32"/>
          <w:szCs w:val="32"/>
        </w:rPr>
        <w:t>树立</w:t>
      </w:r>
      <w:r w:rsidR="00D24B24">
        <w:rPr>
          <w:rFonts w:eastAsia="仿宋" w:hint="eastAsia"/>
          <w:color w:val="000000"/>
          <w:sz w:val="32"/>
          <w:szCs w:val="32"/>
        </w:rPr>
        <w:t>深化改革的</w:t>
      </w:r>
      <w:r w:rsidR="00C812AD" w:rsidRPr="00B46EA9">
        <w:rPr>
          <w:rFonts w:eastAsia="仿宋" w:hint="eastAsia"/>
          <w:color w:val="000000"/>
          <w:sz w:val="32"/>
          <w:szCs w:val="32"/>
        </w:rPr>
        <w:t>观念</w:t>
      </w:r>
      <w:r w:rsidR="00C812AD">
        <w:rPr>
          <w:rFonts w:eastAsia="仿宋" w:hint="eastAsia"/>
          <w:color w:val="000000"/>
          <w:sz w:val="32"/>
          <w:szCs w:val="32"/>
        </w:rPr>
        <w:t>就成为了破解难题的</w:t>
      </w:r>
      <w:r w:rsidR="00C812AD">
        <w:rPr>
          <w:rFonts w:eastAsia="仿宋" w:hint="eastAsia"/>
          <w:color w:val="000000"/>
          <w:sz w:val="32"/>
          <w:szCs w:val="32"/>
        </w:rPr>
        <w:t>重要</w:t>
      </w:r>
      <w:r w:rsidR="00C812AD">
        <w:rPr>
          <w:rFonts w:eastAsia="仿宋" w:hint="eastAsia"/>
          <w:color w:val="000000"/>
          <w:sz w:val="32"/>
          <w:szCs w:val="32"/>
        </w:rPr>
        <w:t>方式</w:t>
      </w:r>
      <w:r w:rsidR="00D24B24">
        <w:rPr>
          <w:rFonts w:eastAsia="仿宋" w:hint="eastAsia"/>
          <w:color w:val="000000"/>
          <w:sz w:val="32"/>
          <w:szCs w:val="32"/>
        </w:rPr>
        <w:t>。下半年，要以构建审判权运行监管机制为重点，推进多元纠纷解决机制建设，</w:t>
      </w:r>
      <w:r w:rsidR="00771330" w:rsidRPr="00771330">
        <w:rPr>
          <w:rFonts w:eastAsia="仿宋" w:hint="eastAsia"/>
          <w:color w:val="000000"/>
          <w:sz w:val="32"/>
          <w:szCs w:val="32"/>
        </w:rPr>
        <w:t>充分运用现代化信息技术手段，在审判管理的信息化上下功夫；对标绩效考核指标，加强全流程管理和节点管理，在审判管理的精细化上下功夫；运用大数据分析比对技术，在审判管理的科学化上下功夫，全面提升审判管理的质效和水平</w:t>
      </w:r>
      <w:r w:rsidR="00771330">
        <w:rPr>
          <w:rFonts w:eastAsia="仿宋" w:hint="eastAsia"/>
          <w:color w:val="000000"/>
          <w:sz w:val="32"/>
          <w:szCs w:val="32"/>
        </w:rPr>
        <w:t>。</w:t>
      </w:r>
      <w:r w:rsidR="00C812AD">
        <w:rPr>
          <w:rFonts w:eastAsia="仿宋" w:hint="eastAsia"/>
          <w:color w:val="000000"/>
          <w:sz w:val="32"/>
          <w:szCs w:val="32"/>
        </w:rPr>
        <w:t>在审判过程中持续学习各种</w:t>
      </w:r>
      <w:r w:rsidR="00196B79">
        <w:rPr>
          <w:rFonts w:eastAsia="仿宋" w:hint="eastAsia"/>
          <w:color w:val="000000"/>
          <w:sz w:val="32"/>
          <w:szCs w:val="32"/>
        </w:rPr>
        <w:t>审判工作方式，结合工作实际，</w:t>
      </w:r>
      <w:r w:rsidR="00D24B24">
        <w:rPr>
          <w:rFonts w:eastAsia="仿宋" w:hint="eastAsia"/>
          <w:color w:val="000000"/>
          <w:sz w:val="32"/>
          <w:szCs w:val="32"/>
        </w:rPr>
        <w:t>探索和完善新型审判权运行机制，</w:t>
      </w:r>
      <w:r w:rsidR="00986564">
        <w:rPr>
          <w:rFonts w:eastAsia="仿宋" w:hint="eastAsia"/>
          <w:color w:val="000000"/>
          <w:sz w:val="32"/>
          <w:szCs w:val="32"/>
        </w:rPr>
        <w:t>紧紧围绕推进审判</w:t>
      </w:r>
      <w:r>
        <w:rPr>
          <w:rFonts w:eastAsia="仿宋" w:hint="eastAsia"/>
          <w:color w:val="000000"/>
          <w:sz w:val="32"/>
          <w:szCs w:val="32"/>
        </w:rPr>
        <w:t>体系和审判能力现代化，勇于变革、勇于创新</w:t>
      </w:r>
      <w:r w:rsidR="00986564">
        <w:rPr>
          <w:rFonts w:eastAsia="仿宋" w:hint="eastAsia"/>
          <w:color w:val="000000"/>
          <w:sz w:val="32"/>
          <w:szCs w:val="32"/>
        </w:rPr>
        <w:t>，在破难补短中谋创新、强弱项。坚持</w:t>
      </w:r>
      <w:r w:rsidR="00D24B24">
        <w:rPr>
          <w:rFonts w:eastAsia="仿宋" w:hint="eastAsia"/>
          <w:color w:val="000000"/>
          <w:sz w:val="32"/>
          <w:szCs w:val="32"/>
        </w:rPr>
        <w:t>新型监管机制和惩戒机制相统一</w:t>
      </w:r>
      <w:r w:rsidR="00986564">
        <w:rPr>
          <w:rFonts w:eastAsia="仿宋" w:hint="eastAsia"/>
          <w:color w:val="000000"/>
          <w:sz w:val="32"/>
          <w:szCs w:val="32"/>
        </w:rPr>
        <w:t>，健全完善与新型审判权行相适应的权力监督制约机制。要着力推动审判监督管理与现代科技应用深度融合，进一步提升审判监督管理的精细化、科学化、信息化水平，以全流程、全方位、全时态的审判监督管理促进审判质效提升。</w:t>
      </w:r>
    </w:p>
    <w:p w:rsidR="00986564" w:rsidRPr="00986564" w:rsidRDefault="00196B79" w:rsidP="00196B79">
      <w:pPr>
        <w:ind w:firstLineChars="200" w:firstLine="643"/>
        <w:jc w:val="left"/>
        <w:rPr>
          <w:rFonts w:ascii="仿宋_GB2312" w:eastAsia="仿宋_GB2312" w:hAnsi="仿宋" w:hint="eastAsia"/>
          <w:bCs/>
          <w:sz w:val="32"/>
          <w:szCs w:val="32"/>
        </w:rPr>
      </w:pPr>
      <w:r>
        <w:rPr>
          <w:rFonts w:eastAsia="仿宋_GB2312" w:hint="eastAsia"/>
          <w:b/>
          <w:color w:val="000000"/>
          <w:sz w:val="32"/>
          <w:szCs w:val="32"/>
        </w:rPr>
        <w:t>五是</w:t>
      </w:r>
      <w:r w:rsidRPr="00196B79">
        <w:rPr>
          <w:rFonts w:ascii="楷体" w:eastAsia="楷体" w:hAnsi="楷体" w:hint="eastAsia"/>
          <w:b/>
          <w:sz w:val="32"/>
          <w:szCs w:val="32"/>
        </w:rPr>
        <w:t>按照“抓应用、填空白、补短板、深融合”的工作</w:t>
      </w:r>
      <w:r w:rsidRPr="00196B79">
        <w:rPr>
          <w:rFonts w:ascii="楷体" w:eastAsia="楷体" w:hAnsi="楷体" w:hint="eastAsia"/>
          <w:b/>
          <w:sz w:val="32"/>
          <w:szCs w:val="32"/>
        </w:rPr>
        <w:lastRenderedPageBreak/>
        <w:t>方针，</w:t>
      </w:r>
      <w:r w:rsidR="00986564" w:rsidRPr="00E61610">
        <w:rPr>
          <w:rFonts w:eastAsia="仿宋_GB2312"/>
          <w:b/>
          <w:sz w:val="32"/>
          <w:szCs w:val="32"/>
        </w:rPr>
        <w:t>深入</w:t>
      </w:r>
      <w:r>
        <w:rPr>
          <w:rFonts w:eastAsia="仿宋_GB2312"/>
          <w:b/>
          <w:sz w:val="32"/>
          <w:szCs w:val="32"/>
        </w:rPr>
        <w:t>推进</w:t>
      </w:r>
      <w:r w:rsidR="00986564" w:rsidRPr="00E61610">
        <w:rPr>
          <w:rFonts w:eastAsia="仿宋_GB2312"/>
          <w:b/>
          <w:sz w:val="32"/>
          <w:szCs w:val="32"/>
        </w:rPr>
        <w:t>智慧法院建设</w:t>
      </w:r>
      <w:r>
        <w:rPr>
          <w:rFonts w:eastAsia="仿宋_GB2312" w:hint="eastAsia"/>
          <w:b/>
          <w:sz w:val="32"/>
          <w:szCs w:val="32"/>
        </w:rPr>
        <w:t>。</w:t>
      </w:r>
      <w:r>
        <w:rPr>
          <w:rFonts w:ascii="仿宋" w:eastAsia="仿宋" w:hAnsi="仿宋" w:hint="eastAsia"/>
          <w:sz w:val="32"/>
          <w:szCs w:val="32"/>
        </w:rPr>
        <w:t>继续全力推动智能</w:t>
      </w:r>
      <w:proofErr w:type="gramStart"/>
      <w:r>
        <w:rPr>
          <w:rFonts w:ascii="仿宋" w:eastAsia="仿宋" w:hAnsi="仿宋" w:hint="eastAsia"/>
          <w:sz w:val="32"/>
          <w:szCs w:val="32"/>
        </w:rPr>
        <w:t>辅助全</w:t>
      </w:r>
      <w:proofErr w:type="gramEnd"/>
      <w:r>
        <w:rPr>
          <w:rFonts w:ascii="仿宋" w:eastAsia="仿宋" w:hAnsi="仿宋" w:hint="eastAsia"/>
          <w:sz w:val="32"/>
          <w:szCs w:val="32"/>
        </w:rPr>
        <w:t>流程网上办案为</w:t>
      </w:r>
      <w:r w:rsidR="00986564" w:rsidRPr="0087018F">
        <w:rPr>
          <w:rFonts w:ascii="仿宋" w:eastAsia="仿宋" w:hAnsi="仿宋" w:hint="eastAsia"/>
          <w:sz w:val="32"/>
          <w:szCs w:val="32"/>
        </w:rPr>
        <w:t>，巩固电子卷宗随案同步生成工作成果，</w:t>
      </w:r>
      <w:r>
        <w:rPr>
          <w:rFonts w:ascii="仿宋" w:eastAsia="仿宋" w:hAnsi="仿宋" w:hint="eastAsia"/>
          <w:sz w:val="32"/>
          <w:szCs w:val="32"/>
        </w:rPr>
        <w:t>推进智能</w:t>
      </w:r>
      <w:proofErr w:type="gramStart"/>
      <w:r>
        <w:rPr>
          <w:rFonts w:ascii="仿宋" w:eastAsia="仿宋" w:hAnsi="仿宋" w:hint="eastAsia"/>
          <w:sz w:val="32"/>
          <w:szCs w:val="32"/>
        </w:rPr>
        <w:t>辅助全</w:t>
      </w:r>
      <w:proofErr w:type="gramEnd"/>
      <w:r>
        <w:rPr>
          <w:rFonts w:ascii="仿宋" w:eastAsia="仿宋" w:hAnsi="仿宋" w:hint="eastAsia"/>
          <w:sz w:val="32"/>
          <w:szCs w:val="32"/>
        </w:rPr>
        <w:t>流程网上办案建设和运用，促进审判执行工作智能化。</w:t>
      </w:r>
      <w:r w:rsidR="00986564" w:rsidRPr="0087018F">
        <w:rPr>
          <w:rFonts w:ascii="仿宋" w:eastAsia="仿宋" w:hAnsi="仿宋" w:hint="eastAsia"/>
          <w:sz w:val="32"/>
          <w:szCs w:val="32"/>
        </w:rPr>
        <w:t>以建设“吉林移动微法院”和完善诉讼服务中心建设为重点，</w:t>
      </w:r>
      <w:r>
        <w:rPr>
          <w:rFonts w:ascii="仿宋" w:eastAsia="仿宋" w:hAnsi="仿宋" w:hint="eastAsia"/>
          <w:sz w:val="32"/>
          <w:szCs w:val="32"/>
        </w:rPr>
        <w:t>加快推进智能化服务，为当事人和群众提供更加智能便捷的司法服务。持续</w:t>
      </w:r>
      <w:r w:rsidR="00986564" w:rsidRPr="0087018F">
        <w:rPr>
          <w:rFonts w:ascii="仿宋" w:eastAsia="仿宋" w:hAnsi="仿宋" w:hint="eastAsia"/>
          <w:sz w:val="32"/>
          <w:szCs w:val="32"/>
        </w:rPr>
        <w:t>推进行政案件一体化审判模式创新，解决法官在数量庞大、类型</w:t>
      </w:r>
      <w:proofErr w:type="gramStart"/>
      <w:r w:rsidR="00986564" w:rsidRPr="0087018F">
        <w:rPr>
          <w:rFonts w:ascii="仿宋" w:eastAsia="仿宋" w:hAnsi="仿宋" w:hint="eastAsia"/>
          <w:sz w:val="32"/>
          <w:szCs w:val="32"/>
        </w:rPr>
        <w:t>化突出</w:t>
      </w:r>
      <w:proofErr w:type="gramEnd"/>
      <w:r w:rsidR="00986564" w:rsidRPr="0087018F">
        <w:rPr>
          <w:rFonts w:ascii="仿宋" w:eastAsia="仿宋" w:hAnsi="仿宋" w:hint="eastAsia"/>
          <w:sz w:val="32"/>
          <w:szCs w:val="32"/>
        </w:rPr>
        <w:t>案件审判中面临的困境，帮助法官将案件事实要素解构出来，降低案情梳理难度，从要素提取、确定控辩焦点到裁判文书辅助生成，最大程度替代机械重复性劳动，促进法官审判工作提速保质，推动形成专业化、一体化、精细化、现代化的审判模式。要突出“填空白、深融合”两个</w:t>
      </w:r>
      <w:r>
        <w:rPr>
          <w:rFonts w:ascii="仿宋" w:eastAsia="仿宋" w:hAnsi="仿宋" w:hint="eastAsia"/>
          <w:sz w:val="32"/>
          <w:szCs w:val="32"/>
        </w:rPr>
        <w:t>关键，提升数据的应用和服务水平，不断完善智慧法院的智能化体系。</w:t>
      </w:r>
      <w:r w:rsidR="00986564" w:rsidRPr="0087018F">
        <w:rPr>
          <w:rFonts w:ascii="仿宋" w:eastAsia="仿宋" w:hAnsi="仿宋" w:hint="eastAsia"/>
          <w:sz w:val="32"/>
          <w:szCs w:val="32"/>
        </w:rPr>
        <w:t>全面提升应用成效，推进工作模式实现</w:t>
      </w:r>
      <w:r>
        <w:rPr>
          <w:rFonts w:ascii="仿宋" w:eastAsia="仿宋" w:hAnsi="仿宋" w:hint="eastAsia"/>
          <w:sz w:val="32"/>
          <w:szCs w:val="32"/>
        </w:rPr>
        <w:t>智能化革新。</w:t>
      </w:r>
    </w:p>
    <w:p w:rsidR="00CC1FCB" w:rsidRPr="00A2687C" w:rsidRDefault="00CC1FCB" w:rsidP="00CC1FCB">
      <w:pPr>
        <w:ind w:firstLine="645"/>
        <w:jc w:val="left"/>
        <w:rPr>
          <w:rFonts w:ascii="仿宋" w:eastAsia="仿宋" w:hAnsi="仿宋"/>
          <w:sz w:val="32"/>
          <w:szCs w:val="32"/>
        </w:rPr>
      </w:pPr>
      <w:r>
        <w:rPr>
          <w:rFonts w:ascii="仿宋" w:eastAsia="仿宋" w:hAnsi="仿宋" w:hint="eastAsia"/>
          <w:sz w:val="32"/>
          <w:szCs w:val="32"/>
        </w:rPr>
        <w:t>下半年，是我院攻坚克难的重要转折点，</w:t>
      </w:r>
      <w:r w:rsidR="00253AC2">
        <w:rPr>
          <w:rFonts w:ascii="仿宋" w:eastAsia="仿宋" w:hAnsi="仿宋" w:hint="eastAsia"/>
          <w:sz w:val="32"/>
          <w:szCs w:val="32"/>
        </w:rPr>
        <w:t>我院会继续</w:t>
      </w:r>
      <w:r w:rsidR="00253AC2" w:rsidRPr="00253AC2">
        <w:rPr>
          <w:rFonts w:ascii="仿宋" w:eastAsia="仿宋" w:hAnsi="仿宋" w:hint="eastAsia"/>
          <w:sz w:val="32"/>
          <w:szCs w:val="32"/>
        </w:rPr>
        <w:t>保持</w:t>
      </w:r>
      <w:r w:rsidR="00253AC2">
        <w:rPr>
          <w:rFonts w:ascii="仿宋" w:eastAsia="仿宋" w:hAnsi="仿宋" w:hint="eastAsia"/>
          <w:sz w:val="32"/>
          <w:szCs w:val="32"/>
        </w:rPr>
        <w:t>2019</w:t>
      </w:r>
      <w:r w:rsidR="00253AC2" w:rsidRPr="00253AC2">
        <w:rPr>
          <w:rFonts w:ascii="仿宋" w:eastAsia="仿宋" w:hAnsi="仿宋" w:hint="eastAsia"/>
          <w:sz w:val="32"/>
          <w:szCs w:val="32"/>
        </w:rPr>
        <w:t>年</w:t>
      </w:r>
      <w:r w:rsidR="00253AC2">
        <w:rPr>
          <w:rFonts w:ascii="仿宋" w:eastAsia="仿宋" w:hAnsi="仿宋" w:hint="eastAsia"/>
          <w:sz w:val="32"/>
          <w:szCs w:val="32"/>
        </w:rPr>
        <w:t>上半年</w:t>
      </w:r>
      <w:r w:rsidR="00253AC2" w:rsidRPr="00253AC2">
        <w:rPr>
          <w:rFonts w:ascii="仿宋" w:eastAsia="仿宋" w:hAnsi="仿宋" w:hint="eastAsia"/>
          <w:sz w:val="32"/>
          <w:szCs w:val="32"/>
        </w:rPr>
        <w:t>的</w:t>
      </w:r>
      <w:r w:rsidR="00253AC2" w:rsidRPr="00253AC2">
        <w:rPr>
          <w:rFonts w:ascii="仿宋" w:eastAsia="仿宋" w:hAnsi="仿宋" w:hint="eastAsia"/>
          <w:sz w:val="32"/>
          <w:szCs w:val="32"/>
        </w:rPr>
        <w:t>良好</w:t>
      </w:r>
      <w:r w:rsidR="00253AC2" w:rsidRPr="00253AC2">
        <w:rPr>
          <w:rFonts w:ascii="仿宋" w:eastAsia="仿宋" w:hAnsi="仿宋" w:hint="eastAsia"/>
          <w:sz w:val="32"/>
          <w:szCs w:val="32"/>
        </w:rPr>
        <w:t>工作态势，继续加强以审</w:t>
      </w:r>
      <w:r w:rsidR="00253AC2">
        <w:rPr>
          <w:rFonts w:ascii="仿宋" w:eastAsia="仿宋" w:hAnsi="仿宋" w:hint="eastAsia"/>
          <w:sz w:val="32"/>
          <w:szCs w:val="32"/>
        </w:rPr>
        <w:t>判执行为中心的各项工作，努力改正存在的问题，</w:t>
      </w:r>
      <w:proofErr w:type="gramStart"/>
      <w:r w:rsidR="00253AC2">
        <w:rPr>
          <w:rFonts w:ascii="仿宋" w:eastAsia="仿宋" w:hAnsi="仿宋" w:hint="eastAsia"/>
          <w:sz w:val="32"/>
          <w:szCs w:val="32"/>
        </w:rPr>
        <w:t>勠</w:t>
      </w:r>
      <w:proofErr w:type="gramEnd"/>
      <w:r w:rsidR="00253AC2">
        <w:rPr>
          <w:rFonts w:ascii="仿宋" w:eastAsia="仿宋" w:hAnsi="仿宋" w:hint="eastAsia"/>
          <w:sz w:val="32"/>
          <w:szCs w:val="32"/>
        </w:rPr>
        <w:t>力同心，脚踏实地，坚决完成好各项工作任务</w:t>
      </w:r>
      <w:r w:rsidR="00253AC2" w:rsidRPr="00253AC2">
        <w:rPr>
          <w:rFonts w:ascii="仿宋" w:eastAsia="仿宋" w:hAnsi="仿宋" w:hint="eastAsia"/>
          <w:sz w:val="32"/>
          <w:szCs w:val="32"/>
        </w:rPr>
        <w:t>。</w:t>
      </w:r>
    </w:p>
    <w:p w:rsidR="00B05231" w:rsidRPr="00CC1FCB" w:rsidRDefault="00B05231" w:rsidP="00C04AED">
      <w:pPr>
        <w:spacing w:line="360" w:lineRule="auto"/>
        <w:ind w:firstLineChars="200" w:firstLine="640"/>
        <w:rPr>
          <w:rFonts w:ascii="仿宋" w:eastAsia="仿宋" w:hAnsi="仿宋"/>
          <w:sz w:val="32"/>
          <w:szCs w:val="32"/>
        </w:rPr>
      </w:pPr>
    </w:p>
    <w:sectPr w:rsidR="00B05231" w:rsidRPr="00CC1FCB" w:rsidSect="0004050C">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1E7" w:rsidRDefault="00D711E7" w:rsidP="00523F03">
      <w:r>
        <w:separator/>
      </w:r>
    </w:p>
  </w:endnote>
  <w:endnote w:type="continuationSeparator" w:id="0">
    <w:p w:rsidR="00D711E7" w:rsidRDefault="00D711E7" w:rsidP="0052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E7" w:rsidRDefault="0079189E">
    <w:pPr>
      <w:pStyle w:val="a4"/>
      <w:jc w:val="center"/>
    </w:pPr>
    <w:r>
      <w:fldChar w:fldCharType="begin"/>
    </w:r>
    <w:r>
      <w:instrText>PAGE   \* MERGEFORMAT</w:instrText>
    </w:r>
    <w:r>
      <w:fldChar w:fldCharType="separate"/>
    </w:r>
    <w:r w:rsidR="004F52FA" w:rsidRPr="004F52FA">
      <w:rPr>
        <w:noProof/>
        <w:lang w:val="zh-CN"/>
      </w:rPr>
      <w:t>12</w:t>
    </w:r>
    <w:r>
      <w:rPr>
        <w:noProof/>
        <w:lang w:val="zh-CN"/>
      </w:rPr>
      <w:fldChar w:fldCharType="end"/>
    </w:r>
  </w:p>
  <w:p w:rsidR="00D711E7" w:rsidRDefault="00D711E7" w:rsidP="00BB71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1E7" w:rsidRDefault="00D711E7" w:rsidP="00523F03">
      <w:r>
        <w:separator/>
      </w:r>
    </w:p>
  </w:footnote>
  <w:footnote w:type="continuationSeparator" w:id="0">
    <w:p w:rsidR="00D711E7" w:rsidRDefault="00D711E7" w:rsidP="00523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1E7" w:rsidRDefault="00D711E7" w:rsidP="005329D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60CD8"/>
    <w:multiLevelType w:val="hybridMultilevel"/>
    <w:tmpl w:val="31E6A03A"/>
    <w:lvl w:ilvl="0" w:tplc="1354CA30">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62EB"/>
    <w:rsid w:val="00004B6E"/>
    <w:rsid w:val="00010DC9"/>
    <w:rsid w:val="00016363"/>
    <w:rsid w:val="000219CE"/>
    <w:rsid w:val="0004050C"/>
    <w:rsid w:val="00043A6A"/>
    <w:rsid w:val="00051F07"/>
    <w:rsid w:val="00082D99"/>
    <w:rsid w:val="000A3221"/>
    <w:rsid w:val="000B0017"/>
    <w:rsid w:val="000B05A2"/>
    <w:rsid w:val="000D4CDD"/>
    <w:rsid w:val="000F37EB"/>
    <w:rsid w:val="00123D53"/>
    <w:rsid w:val="00152CA4"/>
    <w:rsid w:val="0018053F"/>
    <w:rsid w:val="00186059"/>
    <w:rsid w:val="00196B79"/>
    <w:rsid w:val="001A16BB"/>
    <w:rsid w:val="001C5451"/>
    <w:rsid w:val="001C5FF8"/>
    <w:rsid w:val="001E5AAD"/>
    <w:rsid w:val="00202BE2"/>
    <w:rsid w:val="00216C39"/>
    <w:rsid w:val="002177CC"/>
    <w:rsid w:val="002366B7"/>
    <w:rsid w:val="00253AC2"/>
    <w:rsid w:val="00262B4D"/>
    <w:rsid w:val="00271735"/>
    <w:rsid w:val="00276AE0"/>
    <w:rsid w:val="00294A83"/>
    <w:rsid w:val="00296A3A"/>
    <w:rsid w:val="002C56F5"/>
    <w:rsid w:val="002D2903"/>
    <w:rsid w:val="002E3AB8"/>
    <w:rsid w:val="002F25B4"/>
    <w:rsid w:val="00303FA9"/>
    <w:rsid w:val="00311209"/>
    <w:rsid w:val="0032206A"/>
    <w:rsid w:val="003221DE"/>
    <w:rsid w:val="00342C14"/>
    <w:rsid w:val="003C46FC"/>
    <w:rsid w:val="003D41D8"/>
    <w:rsid w:val="003E204C"/>
    <w:rsid w:val="003F587D"/>
    <w:rsid w:val="003F74D4"/>
    <w:rsid w:val="00412A42"/>
    <w:rsid w:val="00414603"/>
    <w:rsid w:val="00420214"/>
    <w:rsid w:val="004477C2"/>
    <w:rsid w:val="004558C7"/>
    <w:rsid w:val="00480B85"/>
    <w:rsid w:val="004F52FA"/>
    <w:rsid w:val="00523F03"/>
    <w:rsid w:val="00526BD2"/>
    <w:rsid w:val="005329DD"/>
    <w:rsid w:val="00540C30"/>
    <w:rsid w:val="00570C2D"/>
    <w:rsid w:val="005A7A5A"/>
    <w:rsid w:val="005B25FE"/>
    <w:rsid w:val="005C3236"/>
    <w:rsid w:val="005D2845"/>
    <w:rsid w:val="005D2928"/>
    <w:rsid w:val="005D329C"/>
    <w:rsid w:val="006256AF"/>
    <w:rsid w:val="00634C62"/>
    <w:rsid w:val="00635047"/>
    <w:rsid w:val="00637BD0"/>
    <w:rsid w:val="00642D71"/>
    <w:rsid w:val="00697096"/>
    <w:rsid w:val="006C7142"/>
    <w:rsid w:val="00724E37"/>
    <w:rsid w:val="00771330"/>
    <w:rsid w:val="007762EB"/>
    <w:rsid w:val="007844E7"/>
    <w:rsid w:val="0079189E"/>
    <w:rsid w:val="007E4CFB"/>
    <w:rsid w:val="0082079D"/>
    <w:rsid w:val="00820DE0"/>
    <w:rsid w:val="00824104"/>
    <w:rsid w:val="00834434"/>
    <w:rsid w:val="00861490"/>
    <w:rsid w:val="00864662"/>
    <w:rsid w:val="00886595"/>
    <w:rsid w:val="00896987"/>
    <w:rsid w:val="008A604F"/>
    <w:rsid w:val="008C6F3B"/>
    <w:rsid w:val="0090437D"/>
    <w:rsid w:val="00951140"/>
    <w:rsid w:val="0097076E"/>
    <w:rsid w:val="009817FA"/>
    <w:rsid w:val="00986564"/>
    <w:rsid w:val="009B04BA"/>
    <w:rsid w:val="009D5E31"/>
    <w:rsid w:val="009E016C"/>
    <w:rsid w:val="009F7384"/>
    <w:rsid w:val="00A10E1D"/>
    <w:rsid w:val="00A244DA"/>
    <w:rsid w:val="00A3459E"/>
    <w:rsid w:val="00A367AD"/>
    <w:rsid w:val="00A4380C"/>
    <w:rsid w:val="00A5052C"/>
    <w:rsid w:val="00A56EC8"/>
    <w:rsid w:val="00A670E6"/>
    <w:rsid w:val="00A94C59"/>
    <w:rsid w:val="00A97BCB"/>
    <w:rsid w:val="00AD1E06"/>
    <w:rsid w:val="00AD38D6"/>
    <w:rsid w:val="00AE7A58"/>
    <w:rsid w:val="00AF1989"/>
    <w:rsid w:val="00B004EF"/>
    <w:rsid w:val="00B05231"/>
    <w:rsid w:val="00B135DC"/>
    <w:rsid w:val="00B21CB4"/>
    <w:rsid w:val="00B27452"/>
    <w:rsid w:val="00B46EA9"/>
    <w:rsid w:val="00B55925"/>
    <w:rsid w:val="00B7236D"/>
    <w:rsid w:val="00B72775"/>
    <w:rsid w:val="00B844E7"/>
    <w:rsid w:val="00B92229"/>
    <w:rsid w:val="00BB51D2"/>
    <w:rsid w:val="00BB71E9"/>
    <w:rsid w:val="00BD4A89"/>
    <w:rsid w:val="00BF5F6A"/>
    <w:rsid w:val="00C04AED"/>
    <w:rsid w:val="00C255E8"/>
    <w:rsid w:val="00C33DFE"/>
    <w:rsid w:val="00C46763"/>
    <w:rsid w:val="00C523E3"/>
    <w:rsid w:val="00C53599"/>
    <w:rsid w:val="00C812AD"/>
    <w:rsid w:val="00C936A5"/>
    <w:rsid w:val="00CA2321"/>
    <w:rsid w:val="00CB6869"/>
    <w:rsid w:val="00CC1FCB"/>
    <w:rsid w:val="00CC3E72"/>
    <w:rsid w:val="00D24B24"/>
    <w:rsid w:val="00D607F9"/>
    <w:rsid w:val="00D711E7"/>
    <w:rsid w:val="00D8055B"/>
    <w:rsid w:val="00D81D26"/>
    <w:rsid w:val="00DD3A21"/>
    <w:rsid w:val="00DD3E53"/>
    <w:rsid w:val="00DE6333"/>
    <w:rsid w:val="00DF37F0"/>
    <w:rsid w:val="00DF40C0"/>
    <w:rsid w:val="00E32185"/>
    <w:rsid w:val="00E44407"/>
    <w:rsid w:val="00E65D4D"/>
    <w:rsid w:val="00E74600"/>
    <w:rsid w:val="00E82204"/>
    <w:rsid w:val="00E85096"/>
    <w:rsid w:val="00E9403F"/>
    <w:rsid w:val="00EA611C"/>
    <w:rsid w:val="00EB3241"/>
    <w:rsid w:val="00F1656E"/>
    <w:rsid w:val="00F25F3D"/>
    <w:rsid w:val="00F320A3"/>
    <w:rsid w:val="00F40033"/>
    <w:rsid w:val="00F5472F"/>
    <w:rsid w:val="00F57D79"/>
    <w:rsid w:val="00F70B7E"/>
    <w:rsid w:val="00F85D70"/>
    <w:rsid w:val="00F94C9F"/>
    <w:rsid w:val="00FC253D"/>
    <w:rsid w:val="00FD0F93"/>
    <w:rsid w:val="00FF0EFC"/>
    <w:rsid w:val="00FF1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23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23F03"/>
    <w:rPr>
      <w:rFonts w:cs="Times New Roman"/>
      <w:sz w:val="18"/>
      <w:szCs w:val="18"/>
    </w:rPr>
  </w:style>
  <w:style w:type="paragraph" w:styleId="a4">
    <w:name w:val="footer"/>
    <w:basedOn w:val="a"/>
    <w:link w:val="Char0"/>
    <w:uiPriority w:val="99"/>
    <w:rsid w:val="00523F0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23F03"/>
    <w:rPr>
      <w:rFonts w:cs="Times New Roman"/>
      <w:sz w:val="18"/>
      <w:szCs w:val="18"/>
    </w:rPr>
  </w:style>
  <w:style w:type="table" w:styleId="a5">
    <w:name w:val="Table Grid"/>
    <w:basedOn w:val="a1"/>
    <w:uiPriority w:val="99"/>
    <w:rsid w:val="00C5359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rsid w:val="0082079D"/>
    <w:rPr>
      <w:sz w:val="18"/>
      <w:szCs w:val="18"/>
    </w:rPr>
  </w:style>
  <w:style w:type="character" w:customStyle="1" w:styleId="Char1">
    <w:name w:val="批注框文本 Char"/>
    <w:basedOn w:val="a0"/>
    <w:link w:val="a6"/>
    <w:uiPriority w:val="99"/>
    <w:semiHidden/>
    <w:locked/>
    <w:rsid w:val="0082079D"/>
    <w:rPr>
      <w:rFonts w:cs="Times New Roman"/>
      <w:sz w:val="18"/>
      <w:szCs w:val="18"/>
    </w:rPr>
  </w:style>
  <w:style w:type="paragraph" w:styleId="a7">
    <w:name w:val="List Paragraph"/>
    <w:basedOn w:val="a"/>
    <w:uiPriority w:val="99"/>
    <w:qFormat/>
    <w:rsid w:val="007E4CF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7FAB3-BFB6-4CD4-8E9C-E42C7564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12</Pages>
  <Words>966</Words>
  <Characters>5509</Characters>
  <Application>Microsoft Office Word</Application>
  <DocSecurity>0</DocSecurity>
  <Lines>45</Lines>
  <Paragraphs>12</Paragraphs>
  <ScaleCrop>false</ScaleCrop>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28</cp:revision>
  <cp:lastPrinted>2019-05-29T06:40:00Z</cp:lastPrinted>
  <dcterms:created xsi:type="dcterms:W3CDTF">2019-05-27T09:06:00Z</dcterms:created>
  <dcterms:modified xsi:type="dcterms:W3CDTF">2019-07-02T12:19:00Z</dcterms:modified>
</cp:coreProperties>
</file>